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D" w:rsidRDefault="0065068D" w:rsidP="004F3369">
      <w:pPr>
        <w:pStyle w:val="10"/>
      </w:pPr>
      <w:r>
        <w:t>УДК – 13.00.01</w:t>
      </w:r>
    </w:p>
    <w:p w:rsidR="0065068D" w:rsidRDefault="0065068D" w:rsidP="004F3369">
      <w:pPr>
        <w:pStyle w:val="10"/>
      </w:pPr>
      <w:r>
        <w:t>Автор:</w:t>
      </w:r>
      <w:bookmarkStart w:id="0" w:name="_GoBack"/>
      <w:bookmarkEnd w:id="0"/>
      <w:r>
        <w:t xml:space="preserve"> </w:t>
      </w:r>
      <w:proofErr w:type="spellStart"/>
      <w:r>
        <w:t>А.С.Шамхалова</w:t>
      </w:r>
      <w:proofErr w:type="spellEnd"/>
    </w:p>
    <w:p w:rsidR="00FD5DF6" w:rsidRPr="00695EC8" w:rsidRDefault="00FD5DF6" w:rsidP="004F3369">
      <w:pPr>
        <w:pStyle w:val="10"/>
      </w:pPr>
      <w:r w:rsidRPr="00695EC8">
        <w:t>Нравственное воспитание в инклюзивном образовании</w:t>
      </w:r>
    </w:p>
    <w:p w:rsidR="00FD5DF6" w:rsidRPr="00695EC8" w:rsidRDefault="00FD5DF6" w:rsidP="004F3369">
      <w:pPr>
        <w:rPr>
          <w:lang w:eastAsia="ru-RU"/>
        </w:rPr>
      </w:pPr>
    </w:p>
    <w:p w:rsidR="004F3369" w:rsidRPr="00695EC8" w:rsidRDefault="004F3369" w:rsidP="004F3369">
      <w:r w:rsidRPr="00695EC8">
        <w:rPr>
          <w:b/>
        </w:rPr>
        <w:t>Аннотация.</w:t>
      </w:r>
      <w:r w:rsidRPr="00695EC8">
        <w:t xml:space="preserve"> Право на образование - одно из самых базовых прав каждого человека. Однако реализуется оно отнюдь не всегда; часто без возможности обучаться оказываются дети с ограниченными возможностями здоровья. Инклюзивное же образование стремится развить такую модель обучения, в которую будут включены абсолютно все дети с учётом их индивидуальных потребностей. В данной статье рассмотрим процесс нравственного воспитания в инклюзивном образовании.</w:t>
      </w:r>
    </w:p>
    <w:p w:rsidR="004F3369" w:rsidRDefault="004F3369" w:rsidP="004F3369">
      <w:r w:rsidRPr="00695EC8">
        <w:rPr>
          <w:b/>
        </w:rPr>
        <w:t>Ключевые слова:</w:t>
      </w:r>
      <w:r w:rsidRPr="00695EC8">
        <w:t xml:space="preserve"> воспитание, образование, инклюзивное образование, возможности, отклонения, особенные дети.</w:t>
      </w:r>
    </w:p>
    <w:p w:rsidR="0065068D" w:rsidRDefault="0065068D" w:rsidP="004F3369"/>
    <w:p w:rsidR="0065068D" w:rsidRPr="00DC0D3E" w:rsidRDefault="0065068D" w:rsidP="0065068D">
      <w:pPr>
        <w:jc w:val="center"/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65068D">
        <w:rPr>
          <w:rFonts w:ascii="Arial" w:hAnsi="Arial" w:cs="Arial"/>
          <w:b/>
          <w:color w:val="000000"/>
          <w:sz w:val="27"/>
          <w:szCs w:val="27"/>
          <w:lang w:val="en-US"/>
        </w:rPr>
        <w:t>UDC-13.00.01</w:t>
      </w:r>
    </w:p>
    <w:p w:rsidR="0065068D" w:rsidRPr="0065068D" w:rsidRDefault="0065068D" w:rsidP="0065068D">
      <w:pPr>
        <w:jc w:val="center"/>
        <w:rPr>
          <w:b/>
          <w:lang w:val="en-US"/>
        </w:rPr>
      </w:pPr>
      <w:r w:rsidRPr="0065068D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Author: P. O. </w:t>
      </w:r>
      <w:proofErr w:type="spellStart"/>
      <w:r w:rsidRPr="0065068D">
        <w:rPr>
          <w:rFonts w:ascii="Arial" w:hAnsi="Arial" w:cs="Arial"/>
          <w:b/>
          <w:color w:val="000000"/>
          <w:sz w:val="27"/>
          <w:szCs w:val="27"/>
          <w:lang w:val="en-US"/>
        </w:rPr>
        <w:t>Omarova</w:t>
      </w:r>
      <w:proofErr w:type="spellEnd"/>
      <w:r w:rsidRPr="0065068D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, A. S. </w:t>
      </w:r>
      <w:proofErr w:type="spellStart"/>
      <w:r w:rsidRPr="0065068D">
        <w:rPr>
          <w:rFonts w:ascii="Arial" w:hAnsi="Arial" w:cs="Arial"/>
          <w:b/>
          <w:color w:val="000000"/>
          <w:sz w:val="27"/>
          <w:szCs w:val="27"/>
          <w:lang w:val="en-US"/>
        </w:rPr>
        <w:t>Shamkhalova</w:t>
      </w:r>
      <w:proofErr w:type="spellEnd"/>
    </w:p>
    <w:p w:rsidR="00DC6DBB" w:rsidRPr="0065068D" w:rsidRDefault="00DC6DBB" w:rsidP="0065068D">
      <w:pPr>
        <w:jc w:val="center"/>
        <w:rPr>
          <w:b/>
          <w:lang w:val="en-US"/>
        </w:rPr>
      </w:pPr>
      <w:r w:rsidRPr="0065068D">
        <w:rPr>
          <w:b/>
          <w:lang w:val="en-US"/>
        </w:rPr>
        <w:t>Moral education in inclusive education</w:t>
      </w:r>
    </w:p>
    <w:p w:rsidR="00DC6DBB" w:rsidRPr="00DC6DBB" w:rsidRDefault="00DC6DBB" w:rsidP="00DC6DBB">
      <w:pPr>
        <w:rPr>
          <w:b/>
          <w:lang w:val="en-US"/>
        </w:rPr>
      </w:pPr>
    </w:p>
    <w:p w:rsidR="00DC6DBB" w:rsidRPr="00DC6DBB" w:rsidRDefault="00DC6DBB" w:rsidP="00DC6DBB">
      <w:pPr>
        <w:rPr>
          <w:lang w:val="en-US"/>
        </w:rPr>
      </w:pPr>
      <w:r w:rsidRPr="00DC6DBB">
        <w:rPr>
          <w:b/>
          <w:lang w:val="en-US"/>
        </w:rPr>
        <w:t>Abstract</w:t>
      </w:r>
      <w:r w:rsidRPr="00DC6DBB">
        <w:rPr>
          <w:lang w:val="en-US"/>
        </w:rPr>
        <w:t>. The right to education is one of the most basic rights of every human being. However, it is not always implemented; often children with disabilities are not able to learn. Inclusive education seeks to develop a learning model that includes absolutely all children, taking into account their individual needs. In this article, we will consider the process of moral education in inclusive education.</w:t>
      </w:r>
    </w:p>
    <w:p w:rsidR="00DC6DBB" w:rsidRPr="00DC6DBB" w:rsidRDefault="00DC6DBB" w:rsidP="00DC6DBB">
      <w:pPr>
        <w:rPr>
          <w:lang w:val="en-US"/>
        </w:rPr>
      </w:pPr>
      <w:r w:rsidRPr="00DC6DBB">
        <w:rPr>
          <w:b/>
          <w:lang w:val="en-US"/>
        </w:rPr>
        <w:t>Keywords:</w:t>
      </w:r>
      <w:r w:rsidRPr="00DC6DBB">
        <w:rPr>
          <w:lang w:val="en-US"/>
        </w:rPr>
        <w:t xml:space="preserve"> upbringing, education, inclusive education, opportunities, deviations, special children.</w:t>
      </w:r>
    </w:p>
    <w:p w:rsidR="00A6079B" w:rsidRPr="00DC6DBB" w:rsidRDefault="00A6079B" w:rsidP="004F3369">
      <w:pPr>
        <w:rPr>
          <w:b/>
          <w:szCs w:val="28"/>
          <w:lang w:val="en-US" w:eastAsia="ru-RU"/>
        </w:rPr>
      </w:pPr>
      <w:bookmarkStart w:id="1" w:name="ob-inklyuzivnom-obrazovanii"/>
      <w:bookmarkEnd w:id="1"/>
    </w:p>
    <w:p w:rsidR="00FD5DF6" w:rsidRPr="00695EC8" w:rsidRDefault="003D6C22" w:rsidP="004F3369">
      <w:pPr>
        <w:rPr>
          <w:szCs w:val="28"/>
          <w:lang w:eastAsia="ru-RU"/>
        </w:rPr>
      </w:pPr>
      <w:r w:rsidRPr="00695EC8">
        <w:rPr>
          <w:b/>
          <w:szCs w:val="28"/>
          <w:lang w:eastAsia="ru-RU"/>
        </w:rPr>
        <w:t xml:space="preserve">Введение. </w:t>
      </w:r>
      <w:r w:rsidR="00FD5DF6" w:rsidRPr="00695EC8">
        <w:rPr>
          <w:szCs w:val="28"/>
          <w:lang w:eastAsia="ru-RU"/>
        </w:rPr>
        <w:t>Инклюзивный подход - это гибкий подход, обеспечивающий равный доступ всех детей к образованию.</w:t>
      </w:r>
    </w:p>
    <w:p w:rsidR="00FD5DF6" w:rsidRPr="00695EC8" w:rsidRDefault="00FD5DF6" w:rsidP="004F3369">
      <w:pPr>
        <w:rPr>
          <w:szCs w:val="28"/>
          <w:lang w:eastAsia="ru-RU"/>
        </w:rPr>
      </w:pPr>
      <w:r w:rsidRPr="00695EC8">
        <w:rPr>
          <w:szCs w:val="28"/>
          <w:lang w:eastAsia="ru-RU"/>
        </w:rPr>
        <w:t xml:space="preserve">Инклюзия в </w:t>
      </w:r>
      <w:r w:rsidR="004F3369" w:rsidRPr="00695EC8">
        <w:rPr>
          <w:szCs w:val="28"/>
          <w:lang w:eastAsia="ru-RU"/>
        </w:rPr>
        <w:t xml:space="preserve">переводе с английского означает </w:t>
      </w:r>
      <w:r w:rsidRPr="00695EC8">
        <w:rPr>
          <w:szCs w:val="28"/>
          <w:lang w:eastAsia="ru-RU"/>
        </w:rPr>
        <w:t>“включенность”,</w:t>
      </w:r>
      <w:r w:rsidR="004F3369" w:rsidRPr="00695EC8">
        <w:rPr>
          <w:szCs w:val="28"/>
          <w:lang w:eastAsia="ru-RU"/>
        </w:rPr>
        <w:t xml:space="preserve"> </w:t>
      </w:r>
      <w:r w:rsidRPr="00695EC8">
        <w:rPr>
          <w:szCs w:val="28"/>
          <w:lang w:eastAsia="ru-RU"/>
        </w:rPr>
        <w:lastRenderedPageBreak/>
        <w:t>“вовлеченность”.</w:t>
      </w:r>
    </w:p>
    <w:p w:rsidR="00FD5DF6" w:rsidRPr="00695EC8" w:rsidRDefault="00FD5DF6" w:rsidP="004F3369">
      <w:pPr>
        <w:rPr>
          <w:szCs w:val="28"/>
          <w:lang w:eastAsia="ru-RU"/>
        </w:rPr>
      </w:pPr>
      <w:r w:rsidRPr="00695EC8">
        <w:rPr>
          <w:szCs w:val="28"/>
          <w:lang w:eastAsia="ru-RU"/>
        </w:rPr>
        <w:t>Иными словами, инклюзивное образование предполагает совместное (в одном коллективе) обучение детей с особыми потребностями и их сверстников. В этой системе одинаковое внимание уделяется всем детям.</w:t>
      </w:r>
    </w:p>
    <w:p w:rsidR="003D6C22" w:rsidRPr="00695EC8" w:rsidRDefault="003D6C22" w:rsidP="004F3369">
      <w:pPr>
        <w:rPr>
          <w:szCs w:val="28"/>
          <w:lang w:eastAsia="ru-RU"/>
        </w:rPr>
      </w:pPr>
      <w:r w:rsidRPr="00695EC8">
        <w:rPr>
          <w:b/>
          <w:szCs w:val="28"/>
          <w:lang w:eastAsia="ru-RU"/>
        </w:rPr>
        <w:t>Цель исследования:</w:t>
      </w:r>
      <w:r w:rsidRPr="00695EC8">
        <w:rPr>
          <w:szCs w:val="28"/>
          <w:lang w:eastAsia="ru-RU"/>
        </w:rPr>
        <w:t xml:space="preserve"> выявить возможности и способы нравственного воспитания в инклюзивном образовании.</w:t>
      </w:r>
    </w:p>
    <w:p w:rsidR="003D6C22" w:rsidRPr="00695EC8" w:rsidRDefault="003D6C22" w:rsidP="003D6C22">
      <w:pPr>
        <w:rPr>
          <w:szCs w:val="28"/>
          <w:lang w:eastAsia="ru-RU"/>
        </w:rPr>
      </w:pPr>
      <w:r w:rsidRPr="00695EC8">
        <w:rPr>
          <w:b/>
          <w:szCs w:val="28"/>
          <w:lang w:eastAsia="ru-RU"/>
        </w:rPr>
        <w:t>Материал и методы исследования:</w:t>
      </w:r>
      <w:r w:rsidRPr="00695EC8">
        <w:rPr>
          <w:szCs w:val="28"/>
          <w:lang w:eastAsia="ru-RU"/>
        </w:rPr>
        <w:t xml:space="preserve">  анализ научной литературы, анализ интернет – ресурсов, анализ полученных результатов исследования.</w:t>
      </w:r>
    </w:p>
    <w:p w:rsidR="007B2091" w:rsidRPr="00695EC8" w:rsidRDefault="007B2091" w:rsidP="004F3369">
      <w:pPr>
        <w:rPr>
          <w:szCs w:val="28"/>
          <w:lang w:eastAsia="ru-RU"/>
        </w:rPr>
      </w:pPr>
      <w:proofErr w:type="gramStart"/>
      <w:r w:rsidRPr="00695EC8">
        <w:t>Инклюзивное образование - это такая организация учебного процесса, когда все дети, независимо от их физических, умственных, интеллектуальных, культурно-этнических, языковых и других особенностей, включены в общую систему образования и обучаются в одних и тех же местных общеобразовательных школах с инвалидами-сверстниками; школы, в которых они учатся, относятся к общему типу, но они учитывают особые образовательные потребности своих учеников и оказывают необходимую поддержку.</w:t>
      </w:r>
      <w:proofErr w:type="gramEnd"/>
    </w:p>
    <w:p w:rsidR="00FD5DF6" w:rsidRPr="00695EC8" w:rsidRDefault="00FD5DF6" w:rsidP="004F3369">
      <w:pPr>
        <w:rPr>
          <w:szCs w:val="28"/>
          <w:lang w:eastAsia="ru-RU"/>
        </w:rPr>
      </w:pPr>
      <w:r w:rsidRPr="00695EC8">
        <w:rPr>
          <w:szCs w:val="28"/>
          <w:lang w:eastAsia="ru-RU"/>
        </w:rPr>
        <w:t>Даже сейчас, во втором десятилетии XXI века, многие люди не понимают, почему инклюзия так важна, ведь существуют отдельные учебные заведения для детей с особенностями здоровья. Инклюзия в первую очередь предполагает включение всех детей в социум, ведь дети с ОВЗ больше всех нуждаются в доброжелательной образовательной среде, которая в то же время не была бы искусственной. Специально разработанные для “особенных” детей программы реализуются в изоляции интернатов. Коррекционные школы создают для ребёнка замкнутый мир, в котором акцентируется внимание на его “недостатке”. Инклюзивный же подход даёт детям возможность стать частью общества и жить настоящей жизнью.</w:t>
      </w:r>
    </w:p>
    <w:p w:rsidR="007B2091" w:rsidRPr="00695EC8" w:rsidRDefault="007B2091" w:rsidP="007B2091">
      <w:r w:rsidRPr="00695EC8">
        <w:t xml:space="preserve">Целью инклюзивного образования является устранение социальной изоляции, которая является следствием негативного, беззаконного отношения и отсутствия должной реакции на различия по признаку расы, экономического положения, социального происхождения, этнического </w:t>
      </w:r>
      <w:r w:rsidRPr="00695EC8">
        <w:lastRenderedPageBreak/>
        <w:t>происхождения, языка, религии, индивидуальных способностей. Процесс образования во многих странах осуществляется как в контексте формального, так и неформального образования, как в семьях, так и в более широких общинах. Следовательно, инклюзивное образование не должно рассматриваться как второстепенная задача; оно должно играть решающую роль в обеспечении высококачественного образования для всех учащихся и в создании более инклюзивных обществ. Инклюзивное образование должно быть направлено на достижение социального равенства</w:t>
      </w:r>
      <w:r w:rsidR="00A6079B" w:rsidRPr="00695EC8">
        <w:t xml:space="preserve"> [2, </w:t>
      </w:r>
      <w:r w:rsidR="00A6079B" w:rsidRPr="00695EC8">
        <w:rPr>
          <w:lang w:val="en-US"/>
        </w:rPr>
        <w:t>c</w:t>
      </w:r>
      <w:r w:rsidR="00A6079B" w:rsidRPr="00695EC8">
        <w:t>. 126]</w:t>
      </w:r>
      <w:r w:rsidRPr="00695EC8">
        <w:t>.</w:t>
      </w:r>
    </w:p>
    <w:p w:rsidR="00FD5DF6" w:rsidRPr="00695EC8" w:rsidRDefault="00FD5DF6" w:rsidP="004F3369">
      <w:pPr>
        <w:rPr>
          <w:szCs w:val="28"/>
          <w:lang w:eastAsia="ru-RU"/>
        </w:rPr>
      </w:pPr>
      <w:r w:rsidRPr="00695EC8">
        <w:rPr>
          <w:szCs w:val="28"/>
          <w:lang w:eastAsia="ru-RU"/>
        </w:rPr>
        <w:t xml:space="preserve">Впервые принцип инклюзивного образования был документально закреплён в так называемой </w:t>
      </w:r>
      <w:proofErr w:type="spellStart"/>
      <w:r w:rsidRPr="00695EC8">
        <w:rPr>
          <w:szCs w:val="28"/>
          <w:lang w:eastAsia="ru-RU"/>
        </w:rPr>
        <w:t>Саламанской</w:t>
      </w:r>
      <w:proofErr w:type="spellEnd"/>
      <w:r w:rsidRPr="00695EC8">
        <w:rPr>
          <w:szCs w:val="28"/>
          <w:lang w:eastAsia="ru-RU"/>
        </w:rPr>
        <w:t xml:space="preserve"> декларации в июне 1994-го года. Эта декларация призывала международное сообщество прислушаться и начать создавать в каждом государстве систему инклюзивного образования. В тексте документа говорилось, что школы, работающие по инклюзивному принципу, становятся “наиболее эффективным средством борьбы с дискриминационными воззрениями”, а также повышают эффективность образовательной системы.</w:t>
      </w:r>
    </w:p>
    <w:p w:rsidR="00FD5DF6" w:rsidRPr="00695EC8" w:rsidRDefault="00FD5DF6" w:rsidP="004F3369">
      <w:pPr>
        <w:rPr>
          <w:szCs w:val="28"/>
          <w:lang w:eastAsia="ru-RU"/>
        </w:rPr>
      </w:pPr>
      <w:r w:rsidRPr="00695EC8">
        <w:rPr>
          <w:szCs w:val="28"/>
          <w:lang w:eastAsia="ru-RU"/>
        </w:rPr>
        <w:t>Федеральный закон “Об образовании” в России учитывает эту декларацию и предусматривает свободный и равный доступ к образованию для всех граждан</w:t>
      </w:r>
      <w:r w:rsidR="00A6079B" w:rsidRPr="00695EC8">
        <w:rPr>
          <w:szCs w:val="28"/>
          <w:lang w:eastAsia="ru-RU"/>
        </w:rPr>
        <w:t xml:space="preserve"> [1]</w:t>
      </w:r>
      <w:r w:rsidRPr="00695EC8">
        <w:rPr>
          <w:szCs w:val="28"/>
          <w:lang w:eastAsia="ru-RU"/>
        </w:rPr>
        <w:t>.</w:t>
      </w:r>
    </w:p>
    <w:p w:rsidR="00FD5DF6" w:rsidRPr="00695EC8" w:rsidRDefault="00FD5DF6" w:rsidP="004F3369">
      <w:pPr>
        <w:rPr>
          <w:szCs w:val="28"/>
          <w:lang w:eastAsia="ru-RU"/>
        </w:rPr>
      </w:pPr>
      <w:r w:rsidRPr="00695EC8">
        <w:rPr>
          <w:szCs w:val="28"/>
          <w:lang w:eastAsia="ru-RU"/>
        </w:rPr>
        <w:t>Важно отметить, что инклюзия касается всех обучающихся, а не только таких уязвимых категорий, как дети-инвалиды. Касается она и работников сферы образования.</w:t>
      </w:r>
    </w:p>
    <w:p w:rsidR="00C73ECF" w:rsidRPr="00695EC8" w:rsidRDefault="00C73ECF" w:rsidP="004F3369">
      <w:pPr>
        <w:rPr>
          <w:szCs w:val="28"/>
          <w:lang w:eastAsia="ru-RU"/>
        </w:rPr>
      </w:pPr>
      <w:r w:rsidRPr="00695EC8">
        <w:rPr>
          <w:szCs w:val="28"/>
          <w:lang w:eastAsia="ru-RU"/>
        </w:rPr>
        <w:t>Инклюзия — признание равной ценности для общества всех учеников и педагогов. Практика показывает, что чем чаще и больше дети с особыми возможностями здоровья (ОВЗ) контактируют с нормально развивающимися детьми, тем быстрее особенные дети адаптируются к образовательной среде и показывают лучшие результаты.</w:t>
      </w:r>
    </w:p>
    <w:p w:rsidR="00FD5DF6" w:rsidRPr="00695EC8" w:rsidRDefault="00FD5DF6" w:rsidP="004F3369">
      <w:pPr>
        <w:rPr>
          <w:szCs w:val="28"/>
          <w:lang w:eastAsia="ru-RU"/>
        </w:rPr>
      </w:pPr>
      <w:r w:rsidRPr="00695EC8">
        <w:rPr>
          <w:szCs w:val="28"/>
          <w:lang w:eastAsia="ru-RU"/>
        </w:rPr>
        <w:t xml:space="preserve">Инклюзия призывает перестроить традиционную школьную систему таким образом, чтобы принять всё многообразие особенностей и потребностей учеников. Это многообразие в рамках инклюзивного подхода </w:t>
      </w:r>
      <w:r w:rsidRPr="00695EC8">
        <w:rPr>
          <w:szCs w:val="28"/>
          <w:lang w:eastAsia="ru-RU"/>
        </w:rPr>
        <w:lastRenderedPageBreak/>
        <w:t>считается не проблемой, которую нужно решать, а ресурсом, с помощью которого можно улучшить образовательный процесс.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Существует несколько ключевых идей, на которые инклюзивное образование опирается. Их называют восемью принципами инклюзии. Существование этих принципов вызвано тем фактом, что совместное обучение “обычных” детей и детей с особенностями возможно только при соблюдении определённых условий построения инклюзивного учебного процесса.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Первый принцип гласит, что ценность любой личности не измеряется величиной и количеством её способностей и достижений. Все люди обладают равными правами, и каждый из них имеет право на уважение своего человеческого достоинства, равно как и право на всестороннее развитие. Ребёнок ценен не потому, что он преуспел в какой-то деятельности, а просто потому, что он, в первую очередь, человек.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Второй принцип признаёт за каждым человеком способность думать и чувствовать, тем самым признавая в нём самодостаточную личность и подкрепляя первый принцип.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Согласно третьему принципу, абсолютно каждый человек имеет право на общение и обладает правом быть услышанным и выслушанным. Иными словами, данный принцип отрицает саму возможность изоляции кого бы то ни было от общества по любым причинам. В системе инклюзивного образования каждый ребёнок может полноценно социализироваться, находясь в компании своих ровесников. Но, что более важно, ни один ребёнок не остаётся проигнорированным.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Третий принцип поддерживается четвёртым, который утверждает: все люди нуждаются друг в друге. И все люди должны оставаться в тесной связи с обществом. Хорошим (и гиперболизированным) иллюстративным примером того, как сильно взросление вне общества влияет на ребёнка, могут считаться “дети-</w:t>
      </w:r>
      <w:proofErr w:type="spellStart"/>
      <w:r w:rsidRPr="00695EC8">
        <w:rPr>
          <w:szCs w:val="28"/>
        </w:rPr>
        <w:t>Маугли</w:t>
      </w:r>
      <w:proofErr w:type="spellEnd"/>
      <w:r w:rsidRPr="00695EC8">
        <w:rPr>
          <w:szCs w:val="28"/>
        </w:rPr>
        <w:t xml:space="preserve">”, воспитанные животные. Статистика показала, что практически ни один из этих детей в дальнейшем не смог </w:t>
      </w:r>
      <w:r w:rsidRPr="00695EC8">
        <w:rPr>
          <w:szCs w:val="28"/>
        </w:rPr>
        <w:lastRenderedPageBreak/>
        <w:t>полноценно адаптироваться в человеческом обществе, а многие из них не смогли даже выжить</w:t>
      </w:r>
      <w:r w:rsidR="00A6079B" w:rsidRPr="00695EC8">
        <w:rPr>
          <w:szCs w:val="28"/>
        </w:rPr>
        <w:t xml:space="preserve"> [3, </w:t>
      </w:r>
      <w:r w:rsidR="00A6079B" w:rsidRPr="00695EC8">
        <w:rPr>
          <w:szCs w:val="28"/>
          <w:lang w:val="en-US"/>
        </w:rPr>
        <w:t>c</w:t>
      </w:r>
      <w:r w:rsidR="00A6079B" w:rsidRPr="00695EC8">
        <w:rPr>
          <w:szCs w:val="28"/>
        </w:rPr>
        <w:t>. 99]</w:t>
      </w:r>
      <w:r w:rsidRPr="00695EC8">
        <w:rPr>
          <w:szCs w:val="28"/>
        </w:rPr>
        <w:t>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Пятый принцип, выведенный опытным путём, заявляет, что успешное образование может быть осуществлено исключительно в “естественной”, приближенной к условиям реальной жизни среде, где знания, получаемые ребёнком, будут даны ему в контексте человеческих взаимоотношений. Требование прекратить практику, в которой дети с особенностями остаются в стороне от общества, является самым основным требованием инклюзии.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Инклюзивное образование пытается формировать у всех участников образовательного процесса толерантное отношение к людям с особенностями.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Шестой принцип выведен из законов психологии. Он гласит, что каждый член общества испытывает нужду в дружбе и поддержке других членов общества, в особенности - ровесников и сверстников. Больше всего мы желаем быть принятыми в обществе, а проще всего общение строится с людьми приблизительного одного возраста.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>Седьмой принцип соотносится с принципом развивающего обучения. Он утверждает, что дети смогут достичь прогресса в своём образовании только в том случае, если будут “делать то, чего не могут”. Решать не те задачи, что легко поддаются, а те, что решаются только после приложения некоторых умственных усилий. Находясь в специализированных учреждениях, где всё окружающее подстраивается под его особенности, ребёнок оказывается в среде, которая не готовит его к реальному миру. Инклюзивное же образование, ставя перед детьми преодолимые препятствия, развивает их.</w:t>
      </w:r>
    </w:p>
    <w:p w:rsidR="00FD5DF6" w:rsidRPr="00695EC8" w:rsidRDefault="00FD5DF6" w:rsidP="004F3369">
      <w:pPr>
        <w:rPr>
          <w:szCs w:val="28"/>
        </w:rPr>
      </w:pPr>
      <w:r w:rsidRPr="00695EC8">
        <w:rPr>
          <w:szCs w:val="28"/>
        </w:rPr>
        <w:t xml:space="preserve">Восьмой принцип поддерживает это убеждение, говоря, что разнообразие приносит пользу всем сферам жизни человека, то есть инклюзия предлагает новые возможности не только для тех, кто </w:t>
      </w:r>
      <w:proofErr w:type="gramStart"/>
      <w:r w:rsidRPr="00695EC8">
        <w:rPr>
          <w:szCs w:val="28"/>
        </w:rPr>
        <w:t>оказывается</w:t>
      </w:r>
      <w:proofErr w:type="gramEnd"/>
      <w:r w:rsidRPr="00695EC8">
        <w:rPr>
          <w:szCs w:val="28"/>
        </w:rPr>
        <w:t xml:space="preserve"> отрезан от общества, но и для всего общества в целом, которое начинает активировать всё больше человеческих ресурсов.</w:t>
      </w:r>
    </w:p>
    <w:p w:rsidR="00231835" w:rsidRPr="00695EC8" w:rsidRDefault="00231835" w:rsidP="00231835">
      <w:r w:rsidRPr="00695EC8">
        <w:rPr>
          <w:szCs w:val="28"/>
        </w:rPr>
        <w:lastRenderedPageBreak/>
        <w:t xml:space="preserve">Несмотря на наличие данных принципов в инклюзивном образовании существует проблема воспитания нравственности. </w:t>
      </w:r>
    </w:p>
    <w:p w:rsidR="00231835" w:rsidRPr="00695EC8" w:rsidRDefault="00231835" w:rsidP="00231835">
      <w:pPr>
        <w:rPr>
          <w:szCs w:val="28"/>
        </w:rPr>
      </w:pPr>
      <w:r w:rsidRPr="00695EC8">
        <w:rPr>
          <w:szCs w:val="28"/>
        </w:rPr>
        <w:t xml:space="preserve">В условиях современного общественного развития духовно-нравственное воспитание относится к актуальным и приоритетным направлениям деятельности учебных учреждений. Актуальность вопроса определяется отсутствием отчетливо поставленных жизненных целей и положительных направлений развития подрастающего поколения, стагнацией в развитии культурных направлений деятельности, необходимостью поднятия патриотического воспитания на более высокую ступень. </w:t>
      </w:r>
    </w:p>
    <w:p w:rsidR="00231835" w:rsidRPr="00695EC8" w:rsidRDefault="00231835" w:rsidP="00231835">
      <w:pPr>
        <w:rPr>
          <w:szCs w:val="28"/>
        </w:rPr>
      </w:pPr>
      <w:r w:rsidRPr="00695EC8">
        <w:rPr>
          <w:szCs w:val="28"/>
        </w:rPr>
        <w:t>В настоящее время, духовное развитие детей находится на низком уровне и требует активного воспитательного воздействия со стороны инклюзивной школы и семьи. Материальные направления и ориентиры сегодня преобладают над духовными, поэтому программы школьного воспитания нацелены на воспитание ответственного гражданина, который может давать самостоятельную оценку своей деятельности, деятельности окружающих и учитывать интересы других граждан при совершении каких-либо действий и поступков. Этого можно достигнуть путем развития устойчивых духовных и нравственных качеств учащихся.</w:t>
      </w:r>
    </w:p>
    <w:p w:rsidR="007B2091" w:rsidRPr="00695EC8" w:rsidRDefault="00231835" w:rsidP="00231835">
      <w:pPr>
        <w:rPr>
          <w:szCs w:val="28"/>
        </w:rPr>
      </w:pPr>
      <w:r w:rsidRPr="00695EC8">
        <w:rPr>
          <w:shd w:val="clear" w:color="auto" w:fill="FFFFFF"/>
        </w:rPr>
        <w:t>Программы духовно-нравственного воспитания в школе строятся, исходя из потребностей современного общества в культурной, духовно обогащенной, нравственно сформированной личности, которая в своей дальнейшей деятельности будет ориентироваться на принципы добра, любви, истины, красоты и милосердия</w:t>
      </w:r>
      <w:r w:rsidR="00A6079B" w:rsidRPr="00695EC8">
        <w:rPr>
          <w:shd w:val="clear" w:color="auto" w:fill="FFFFFF"/>
        </w:rPr>
        <w:t xml:space="preserve"> [4, </w:t>
      </w:r>
      <w:r w:rsidR="00A6079B" w:rsidRPr="00695EC8">
        <w:rPr>
          <w:shd w:val="clear" w:color="auto" w:fill="FFFFFF"/>
          <w:lang w:val="en-US"/>
        </w:rPr>
        <w:t>c</w:t>
      </w:r>
      <w:r w:rsidR="00A6079B" w:rsidRPr="00695EC8">
        <w:rPr>
          <w:shd w:val="clear" w:color="auto" w:fill="FFFFFF"/>
        </w:rPr>
        <w:t>. 126]</w:t>
      </w:r>
      <w:r w:rsidRPr="00695EC8">
        <w:rPr>
          <w:shd w:val="clear" w:color="auto" w:fill="FFFFFF"/>
        </w:rPr>
        <w:t>.</w:t>
      </w:r>
    </w:p>
    <w:p w:rsidR="00231835" w:rsidRPr="00695EC8" w:rsidRDefault="00231835" w:rsidP="00231835">
      <w:r w:rsidRPr="00695EC8">
        <w:t xml:space="preserve">Сегодня духовно-нравственное воспитание </w:t>
      </w:r>
      <w:proofErr w:type="gramStart"/>
      <w:r w:rsidRPr="00695EC8">
        <w:t>трактуется</w:t>
      </w:r>
      <w:proofErr w:type="gramEnd"/>
      <w:r w:rsidRPr="00695EC8">
        <w:t xml:space="preserve"> прежде всего как многофакторный процесс, сочетающий комплексное, социальное воздействие с внутренним стремлением к самосовершенствованию, целенаправленный педагогический процесс формирования у личности духовных потребностей, освоения духовных ценностей и их реализации в структуре нравственного поведения, что выражается в отношении к себе, </w:t>
      </w:r>
      <w:r w:rsidRPr="00695EC8">
        <w:lastRenderedPageBreak/>
        <w:t>другим людям, обществу, государству, природе, труду, творчеству, культуре, традициям, религии, жизни; в умении делать выбор поведенческой позиции в соответствии с общественными и личными интересами других людей с ор</w:t>
      </w:r>
      <w:r w:rsidR="00141EAC" w:rsidRPr="00695EC8">
        <w:t>иентацией на духовные ценности.</w:t>
      </w:r>
    </w:p>
    <w:p w:rsidR="00231835" w:rsidRPr="00695EC8" w:rsidRDefault="00231835" w:rsidP="00231835">
      <w:r w:rsidRPr="00695EC8">
        <w:t>Особенно это актуально для категории детей с ООП, так как именно они находятся в наиболее сложных социальных условиях и нуждаются в воспитании таких личностных качеств, которые помогли бы им сформировать устойчивую жизненную позицию, занять равноправное место в обществе, жить полноценной духовной жизнью.</w:t>
      </w:r>
    </w:p>
    <w:p w:rsidR="00231835" w:rsidRPr="00695EC8" w:rsidRDefault="00231835" w:rsidP="00231835">
      <w:r w:rsidRPr="00695EC8">
        <w:t>Какой должна быть система нравственного воспитания в инклюзивной школе сегодня? Каким должно быть его содержание и организация?</w:t>
      </w:r>
    </w:p>
    <w:p w:rsidR="00231835" w:rsidRPr="00695EC8" w:rsidRDefault="00231835" w:rsidP="004F3369">
      <w:r w:rsidRPr="00695EC8">
        <w:t>Мы полагаем, что наиболее оптимальным является содержание, построенное на основе традиционных духовно-нравственных ценностей.</w:t>
      </w:r>
    </w:p>
    <w:p w:rsidR="00231835" w:rsidRPr="00695EC8" w:rsidRDefault="00231835" w:rsidP="00231835">
      <w:pPr>
        <w:rPr>
          <w:lang w:eastAsia="ru-RU"/>
        </w:rPr>
      </w:pPr>
      <w:r w:rsidRPr="00695EC8">
        <w:rPr>
          <w:lang w:eastAsia="ru-RU"/>
        </w:rPr>
        <w:t>Духовно-нравственное воспитание и развитие учащихся в инклюзивной школе формируется на основе фундаментальных национальных ценностей. Воспитательные мероприятия формируются по следующим направлениям:</w:t>
      </w:r>
    </w:p>
    <w:p w:rsidR="00231835" w:rsidRPr="00695EC8" w:rsidRDefault="00231835" w:rsidP="0023183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lang w:eastAsia="ru-RU"/>
        </w:rPr>
      </w:pPr>
      <w:r w:rsidRPr="00695EC8">
        <w:rPr>
          <w:lang w:eastAsia="ru-RU"/>
        </w:rPr>
        <w:t>Воспитание патриотических и гражданских качеств личности, уважительное отношение к правам, свободам, обязанностям человека. В качестве основных ценностей, учащимся прививают любовь к Родине, своему народу, чувство долга перед страной, обществом, любви, стремление к защите интересов своей Родины, уважение к закону, следование его правилам и юридическим нормам, формирование уважение к другим нациям и народностям, толерантность и терпимость.</w:t>
      </w:r>
    </w:p>
    <w:p w:rsidR="00231835" w:rsidRPr="00695EC8" w:rsidRDefault="00231835" w:rsidP="0023183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lang w:eastAsia="ru-RU"/>
        </w:rPr>
      </w:pPr>
      <w:r w:rsidRPr="00695EC8">
        <w:rPr>
          <w:lang w:eastAsia="ru-RU"/>
        </w:rPr>
        <w:t xml:space="preserve">Воспитание нравственных свойств личности и этического сознания. </w:t>
      </w:r>
      <w:proofErr w:type="gramStart"/>
      <w:r w:rsidRPr="00695EC8">
        <w:rPr>
          <w:lang w:eastAsia="ru-RU"/>
        </w:rPr>
        <w:t>Учащимся прививаются такие качества, как целеустремленность, бережливость, милосердие, гуманность, сострадание, признание ценности другого человека, его особенностей, желаний и интересов.</w:t>
      </w:r>
      <w:proofErr w:type="gramEnd"/>
    </w:p>
    <w:p w:rsidR="00231835" w:rsidRPr="00695EC8" w:rsidRDefault="00231835" w:rsidP="0023183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lang w:eastAsia="ru-RU"/>
        </w:rPr>
      </w:pPr>
      <w:r w:rsidRPr="00695EC8">
        <w:rPr>
          <w:lang w:eastAsia="ru-RU"/>
        </w:rPr>
        <w:t xml:space="preserve">Воспитание трудолюбия. Приобщение к труду начинается с раннего детства в семье и обязательно охватывает этап школьного воспитания. У учащихся воспитывается уважение труда, стремление к выполнению </w:t>
      </w:r>
      <w:r w:rsidRPr="00695EC8">
        <w:rPr>
          <w:lang w:eastAsia="ru-RU"/>
        </w:rPr>
        <w:lastRenderedPageBreak/>
        <w:t>трудовых поручений различных направлений, объясняется его необходимость и значимость.</w:t>
      </w:r>
    </w:p>
    <w:p w:rsidR="00231835" w:rsidRPr="00695EC8" w:rsidRDefault="00231835" w:rsidP="0023183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lang w:eastAsia="ru-RU"/>
        </w:rPr>
      </w:pPr>
      <w:r w:rsidRPr="00695EC8">
        <w:rPr>
          <w:lang w:eastAsia="ru-RU"/>
        </w:rPr>
        <w:t xml:space="preserve">Воспитание творческой направленности в различных сферах жизнедеятельности. Развитию творческого потенциала личности уделяется особо </w:t>
      </w:r>
      <w:proofErr w:type="gramStart"/>
      <w:r w:rsidRPr="00695EC8">
        <w:rPr>
          <w:lang w:eastAsia="ru-RU"/>
        </w:rPr>
        <w:t>важное значение</w:t>
      </w:r>
      <w:proofErr w:type="gramEnd"/>
      <w:r w:rsidRPr="00695EC8">
        <w:rPr>
          <w:lang w:eastAsia="ru-RU"/>
        </w:rPr>
        <w:t xml:space="preserve">. У учащихся развиваются природные </w:t>
      </w:r>
      <w:proofErr w:type="gramStart"/>
      <w:r w:rsidRPr="00695EC8">
        <w:rPr>
          <w:lang w:eastAsia="ru-RU"/>
        </w:rPr>
        <w:t>задатки</w:t>
      </w:r>
      <w:proofErr w:type="gramEnd"/>
      <w:r w:rsidRPr="00695EC8">
        <w:rPr>
          <w:lang w:eastAsia="ru-RU"/>
        </w:rPr>
        <w:t xml:space="preserve"> и оказывается помощь в развитии творческих стремлений и способностей.</w:t>
      </w:r>
    </w:p>
    <w:p w:rsidR="00231835" w:rsidRPr="00695EC8" w:rsidRDefault="00231835" w:rsidP="0023183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lang w:eastAsia="ru-RU"/>
        </w:rPr>
      </w:pPr>
      <w:r w:rsidRPr="00695EC8">
        <w:rPr>
          <w:lang w:eastAsia="ru-RU"/>
        </w:rPr>
        <w:t>Воспитание признания ценности семьи и ее роли в жизни каждого человека. Учащимся прививается взгляд о том, что семья является основной ценностью общества и каждой личности, необходимость стремиться к созданию собственной семьи, уважать и ценить своих родителей, семейные традиции и культурные ценности.</w:t>
      </w:r>
    </w:p>
    <w:p w:rsidR="00231835" w:rsidRPr="00695EC8" w:rsidRDefault="00231835" w:rsidP="0023183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lang w:eastAsia="ru-RU"/>
        </w:rPr>
      </w:pPr>
      <w:r w:rsidRPr="00695EC8">
        <w:rPr>
          <w:lang w:eastAsia="ru-RU"/>
        </w:rPr>
        <w:t>Воспитание здорового образа жизни. Пропаганде здорового образа жизни уделяется огромное значение в школьных стенах. Детей обучают основным гигиеническим правилам и нормам, необходимости их соблюдения, при этом подчеркивается ценность здоровья, формирование стремления к его сохранению и поддержанию.</w:t>
      </w:r>
    </w:p>
    <w:p w:rsidR="00231835" w:rsidRPr="00695EC8" w:rsidRDefault="00231835" w:rsidP="0023183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lang w:eastAsia="ru-RU"/>
        </w:rPr>
      </w:pPr>
      <w:r w:rsidRPr="00695EC8">
        <w:rPr>
          <w:lang w:eastAsia="ru-RU"/>
        </w:rPr>
        <w:t>Воспитание экологического направления. В этом направлении осуществляется привитие любви к природе, осознания ее ценности, стремления к защите, осознания своей ответственности за здоровье и развитие окружающей среды.</w:t>
      </w:r>
    </w:p>
    <w:p w:rsidR="00231835" w:rsidRPr="00695EC8" w:rsidRDefault="00231835" w:rsidP="0023183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lang w:eastAsia="ru-RU"/>
        </w:rPr>
      </w:pPr>
      <w:r w:rsidRPr="00695EC8">
        <w:rPr>
          <w:lang w:eastAsia="ru-RU"/>
        </w:rPr>
        <w:t xml:space="preserve">Воспитание эстетических качеств. Оно предполагает привитие любви к </w:t>
      </w:r>
      <w:proofErr w:type="gramStart"/>
      <w:r w:rsidRPr="00695EC8">
        <w:rPr>
          <w:lang w:eastAsia="ru-RU"/>
        </w:rPr>
        <w:t>прекрасному</w:t>
      </w:r>
      <w:proofErr w:type="gramEnd"/>
      <w:r w:rsidRPr="00695EC8">
        <w:rPr>
          <w:lang w:eastAsia="ru-RU"/>
        </w:rPr>
        <w:t>, осознание его ценности, знакомство с искусством, его произведениями, их красотой, восхищение художественными, музыкальными и иными достижениями мировой культуры</w:t>
      </w:r>
      <w:r w:rsidR="00A6079B" w:rsidRPr="00695EC8">
        <w:rPr>
          <w:lang w:eastAsia="ru-RU"/>
        </w:rPr>
        <w:t xml:space="preserve"> [3, </w:t>
      </w:r>
      <w:r w:rsidR="00A6079B" w:rsidRPr="00695EC8">
        <w:rPr>
          <w:lang w:val="en-US" w:eastAsia="ru-RU"/>
        </w:rPr>
        <w:t>c</w:t>
      </w:r>
      <w:r w:rsidR="00A6079B" w:rsidRPr="00695EC8">
        <w:rPr>
          <w:lang w:eastAsia="ru-RU"/>
        </w:rPr>
        <w:t>. 91]</w:t>
      </w:r>
      <w:r w:rsidRPr="00695EC8">
        <w:rPr>
          <w:lang w:eastAsia="ru-RU"/>
        </w:rPr>
        <w:t>.</w:t>
      </w:r>
    </w:p>
    <w:p w:rsidR="00231835" w:rsidRPr="00695EC8" w:rsidRDefault="00231835" w:rsidP="00231835">
      <w:r w:rsidRPr="00695EC8">
        <w:t xml:space="preserve">Стоит заметить,  что нравственное воспитание на основе традиционных ценностей в инклюзивном образовании - это долгосрочная стратегия, требующая системного подхода к его организации. </w:t>
      </w:r>
    </w:p>
    <w:p w:rsidR="00671B83" w:rsidRPr="00695EC8" w:rsidRDefault="00671B83" w:rsidP="00671B83">
      <w:r w:rsidRPr="00695EC8">
        <w:t xml:space="preserve">Центральная идея, цель всей воспитательной работы в инклюзивной образовательной среде - помочь детям с ограниченными возможностями почувствовать себя и быть нормальными детьми, и в то же время помочь </w:t>
      </w:r>
      <w:r w:rsidRPr="00695EC8">
        <w:lastRenderedPageBreak/>
        <w:t>нормально развивающимся ребятам осознать ценность включения в образовательный процесс их сверстников, имеющих особые образовательные потребности.</w:t>
      </w:r>
    </w:p>
    <w:p w:rsidR="00231835" w:rsidRPr="00695EC8" w:rsidRDefault="00671B83" w:rsidP="004F3369">
      <w:r w:rsidRPr="00695EC8">
        <w:t xml:space="preserve">Большая проблема построения нравственного воспитания в инклюзивной школе сама организация этой работы. Мы рассматриваем становление инклюзивной образовательной среды как </w:t>
      </w:r>
      <w:proofErr w:type="spellStart"/>
      <w:r w:rsidRPr="00695EC8">
        <w:t>мультифакторный</w:t>
      </w:r>
      <w:proofErr w:type="spellEnd"/>
      <w:r w:rsidRPr="00695EC8">
        <w:t>, многоуровневый процесс. Поэтому деятельность общеобразовательного учреждения должна быть направлена не только на создание необходимых условий для обучения и воспитания ребенка с ОВЗ, но и на обеспечение взаимопонимания между субъектами образования.</w:t>
      </w:r>
    </w:p>
    <w:p w:rsidR="00671B83" w:rsidRPr="00695EC8" w:rsidRDefault="00671B83" w:rsidP="00671B83">
      <w:r w:rsidRPr="00695EC8">
        <w:t xml:space="preserve">А чтобы стала возможна такая организация нравственного воспитания в инклюзивной школе необходимо </w:t>
      </w:r>
      <w:proofErr w:type="gramStart"/>
      <w:r w:rsidRPr="00695EC8">
        <w:t>изменить</w:t>
      </w:r>
      <w:proofErr w:type="gramEnd"/>
      <w:r w:rsidRPr="00695EC8">
        <w:t xml:space="preserve"> мировоззрение не только школьного учителя, но всех субъектов педагогического процесса. Инклюзивная форма обучения касается всех субъектов образовательного процесса: детей с ОВЗ и их родителей, нормально развивающихся учащихся и членов их семей, учителей, то есть всего образовательного пространства в целом.</w:t>
      </w:r>
    </w:p>
    <w:p w:rsidR="00C07283" w:rsidRPr="00695EC8" w:rsidRDefault="00C07283" w:rsidP="00C07283">
      <w:r w:rsidRPr="00695EC8">
        <w:t>Таким образом, инклюзивный подход обеспечивает благоприятные условия для достижения равных возможностей и полного «включения». Но для достижения успеха требуются совместные усилия со стороны педагогов, персонала, сверстников, родителей</w:t>
      </w:r>
      <w:r w:rsidR="00A6079B" w:rsidRPr="00695EC8">
        <w:t xml:space="preserve"> [2, </w:t>
      </w:r>
      <w:r w:rsidR="00A6079B" w:rsidRPr="00695EC8">
        <w:rPr>
          <w:lang w:val="en-US"/>
        </w:rPr>
        <w:t>c</w:t>
      </w:r>
      <w:r w:rsidR="00A6079B" w:rsidRPr="00695EC8">
        <w:t>. 128]</w:t>
      </w:r>
      <w:r w:rsidRPr="00695EC8">
        <w:t>.</w:t>
      </w:r>
      <w:r w:rsidR="00A6079B" w:rsidRPr="00695EC8">
        <w:t xml:space="preserve"> </w:t>
      </w:r>
      <w:r w:rsidRPr="00695EC8">
        <w:t xml:space="preserve"> </w:t>
      </w:r>
    </w:p>
    <w:p w:rsidR="007B2091" w:rsidRPr="00695EC8" w:rsidRDefault="007B2091" w:rsidP="007B2091">
      <w:r w:rsidRPr="00695EC8">
        <w:rPr>
          <w:b/>
          <w:szCs w:val="28"/>
        </w:rPr>
        <w:t>Вывод.</w:t>
      </w:r>
      <w:r w:rsidR="00C07283" w:rsidRPr="00695EC8">
        <w:rPr>
          <w:b/>
          <w:szCs w:val="28"/>
        </w:rPr>
        <w:t xml:space="preserve"> </w:t>
      </w:r>
      <w:r w:rsidR="00C07283" w:rsidRPr="00695EC8">
        <w:t>Итак, и</w:t>
      </w:r>
      <w:r w:rsidRPr="00695EC8">
        <w:t>нклюзивное образование – это новый этап культурного, нравственного, социального, политического развития российского общества, которое было воплощено в жизнь по правовым, гуманистическим, социальным причинам.</w:t>
      </w:r>
    </w:p>
    <w:p w:rsidR="00C07283" w:rsidRPr="00695EC8" w:rsidRDefault="00C07283" w:rsidP="00C07283">
      <w:r w:rsidRPr="00695EC8">
        <w:t xml:space="preserve">Итогами воспитательной работы в духовно-нравственном направлении должны стать сформированные духовно-нравственные качества личности детей, в инклюзивной школе. На каждом возрастном этапе, реализация воспитательных программ имеет свою специфику и требует применения методик и средств, отвечающих возрастным особенностям развития </w:t>
      </w:r>
      <w:r w:rsidRPr="00695EC8">
        <w:lastRenderedPageBreak/>
        <w:t>учащихся.</w:t>
      </w:r>
    </w:p>
    <w:p w:rsidR="00C07283" w:rsidRPr="00695EC8" w:rsidRDefault="00C07283" w:rsidP="00C07283">
      <w:pPr>
        <w:rPr>
          <w:rFonts w:eastAsia="Times New Roman"/>
          <w:lang w:eastAsia="ru-RU"/>
        </w:rPr>
      </w:pPr>
      <w:r w:rsidRPr="00695EC8">
        <w:rPr>
          <w:rFonts w:eastAsia="Times New Roman"/>
          <w:lang w:eastAsia="ru-RU"/>
        </w:rPr>
        <w:t>В результате духовно-нравственного школьного воспитания у учащихся должны сформироваться навыки активного общения, практической и социальной ориентации деятельности, принятие основ нормативного поведения, развитие эмоциональной сферы личности, способности к практическому целенаправленному применению, полученных теоретических знаний, бережное отношение к своему здоровью, самостоятельность, эстетическое наслаждение красотами окружающего мира и раскрыться их творческие способности.</w:t>
      </w:r>
    </w:p>
    <w:p w:rsidR="00C07283" w:rsidRPr="00695EC8" w:rsidRDefault="00C07283" w:rsidP="00C07283">
      <w:pPr>
        <w:rPr>
          <w:rFonts w:eastAsia="Times New Roman"/>
          <w:lang w:eastAsia="ru-RU"/>
        </w:rPr>
      </w:pPr>
      <w:r w:rsidRPr="00695EC8">
        <w:rPr>
          <w:rFonts w:eastAsia="Times New Roman"/>
          <w:lang w:eastAsia="ru-RU"/>
        </w:rPr>
        <w:t>Чтобы достижение этих результатов оказалось возможным, требуется соблюдение следующих условий:</w:t>
      </w:r>
    </w:p>
    <w:p w:rsidR="00C07283" w:rsidRPr="00695EC8" w:rsidRDefault="00C07283" w:rsidP="00C07283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rPr>
          <w:rFonts w:eastAsia="Times New Roman"/>
          <w:lang w:eastAsia="ru-RU"/>
        </w:rPr>
      </w:pPr>
      <w:r w:rsidRPr="00695EC8">
        <w:rPr>
          <w:rFonts w:eastAsia="Times New Roman"/>
          <w:lang w:eastAsia="ru-RU"/>
        </w:rPr>
        <w:t xml:space="preserve">Помимо учебных кабинетов, в школе должны иметься помещения специального назначения: актовый зал для проведения праздничных мероприятий; спортивный зал для проведения спортивных мероприятий, физкультурных занятий, спортивных игр; уголки живой природы и символики родного </w:t>
      </w:r>
      <w:proofErr w:type="gramStart"/>
      <w:r w:rsidRPr="00695EC8">
        <w:rPr>
          <w:rFonts w:eastAsia="Times New Roman"/>
          <w:lang w:eastAsia="ru-RU"/>
        </w:rPr>
        <w:t>края</w:t>
      </w:r>
      <w:proofErr w:type="gramEnd"/>
      <w:r w:rsidRPr="00695EC8">
        <w:rPr>
          <w:rFonts w:eastAsia="Times New Roman"/>
          <w:lang w:eastAsia="ru-RU"/>
        </w:rPr>
        <w:t xml:space="preserve"> специально адаптированных для детей с ОВЗ.</w:t>
      </w:r>
    </w:p>
    <w:p w:rsidR="00C07283" w:rsidRPr="00695EC8" w:rsidRDefault="00C07283" w:rsidP="00C07283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rPr>
          <w:rFonts w:eastAsia="Times New Roman"/>
          <w:lang w:eastAsia="ru-RU"/>
        </w:rPr>
      </w:pPr>
      <w:r w:rsidRPr="00695EC8">
        <w:rPr>
          <w:rFonts w:eastAsia="Times New Roman"/>
          <w:lang w:eastAsia="ru-RU"/>
        </w:rPr>
        <w:t>Внедрение в школьный учебно-воспитательный процесс разнообразных подпрограмм. Это могут быть мероприятия по совместному облагораживанию школьной территории, проведение уборки лесных или парковых зон, организация встреч с интересными людьми, волонтерские мероприятия.</w:t>
      </w:r>
    </w:p>
    <w:p w:rsidR="00C07283" w:rsidRPr="00695EC8" w:rsidRDefault="00C07283" w:rsidP="00C07283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rPr>
          <w:rFonts w:eastAsia="Times New Roman"/>
          <w:lang w:eastAsia="ru-RU"/>
        </w:rPr>
      </w:pPr>
      <w:r w:rsidRPr="00695EC8">
        <w:rPr>
          <w:rFonts w:eastAsia="Times New Roman"/>
          <w:lang w:eastAsia="ru-RU"/>
        </w:rPr>
        <w:t xml:space="preserve">Создание в школе социально открытого пространства. В этом случае требуется организовать сотрудничество между педагогами, иными школьными сотрудниками, родителями, которые также будут разделять смыслы духовных и нравственных ценностей и стремиться к их практическому воплощению – на учебных занятиях, во внешкольной жизнедеятельности, организации взаимоотношений между взрослым и ребенком, организации индивидуальной и коллективной деятельности, различных социальных ситуациях. Построение открытого воспитательного пространства является ключевым условиям эффективности прохождения </w:t>
      </w:r>
      <w:r w:rsidRPr="00695EC8">
        <w:rPr>
          <w:rFonts w:eastAsia="Times New Roman"/>
          <w:lang w:eastAsia="ru-RU"/>
        </w:rPr>
        <w:lastRenderedPageBreak/>
        <w:t xml:space="preserve">духовно-нравственного воспитания. Его построение основывается на нравственном примере педагога, социально-педагогическом партнерстве, ориентации на индивидуально-личностное обучение, </w:t>
      </w:r>
      <w:proofErr w:type="spellStart"/>
      <w:r w:rsidRPr="00695EC8">
        <w:rPr>
          <w:rFonts w:eastAsia="Times New Roman"/>
          <w:lang w:eastAsia="ru-RU"/>
        </w:rPr>
        <w:t>интегративности</w:t>
      </w:r>
      <w:proofErr w:type="spellEnd"/>
      <w:r w:rsidRPr="00695EC8">
        <w:rPr>
          <w:rFonts w:eastAsia="Times New Roman"/>
          <w:lang w:eastAsia="ru-RU"/>
        </w:rPr>
        <w:t xml:space="preserve"> программ духовно-нравственного воспитания, общественной востребованности</w:t>
      </w:r>
      <w:r w:rsidR="001908CF" w:rsidRPr="00695EC8">
        <w:rPr>
          <w:rFonts w:eastAsia="Times New Roman"/>
          <w:lang w:eastAsia="ru-RU"/>
        </w:rPr>
        <w:t xml:space="preserve"> </w:t>
      </w:r>
      <w:r w:rsidRPr="00695EC8">
        <w:rPr>
          <w:rFonts w:eastAsia="Times New Roman"/>
          <w:lang w:eastAsia="ru-RU"/>
        </w:rPr>
        <w:t>воспитания.</w:t>
      </w:r>
    </w:p>
    <w:p w:rsidR="00141EAC" w:rsidRPr="00B134C0" w:rsidRDefault="00141EAC" w:rsidP="00C07283">
      <w:pPr>
        <w:jc w:val="center"/>
        <w:rPr>
          <w:b/>
          <w:szCs w:val="28"/>
        </w:rPr>
      </w:pPr>
    </w:p>
    <w:p w:rsidR="00B134C0" w:rsidRDefault="00B134C0" w:rsidP="00B134C0">
      <w:pPr>
        <w:jc w:val="center"/>
        <w:rPr>
          <w:b/>
          <w:szCs w:val="28"/>
        </w:rPr>
      </w:pPr>
      <w:r>
        <w:rPr>
          <w:b/>
          <w:szCs w:val="28"/>
        </w:rPr>
        <w:t>Список использованной литературы</w:t>
      </w:r>
    </w:p>
    <w:p w:rsid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r>
        <w:t>Федеральный закон от 29.12.2012 N 273-ФЗ (ред. от 01.05.2019) «Об образовании в Российской Федерации» // Российская газета, N 303, 31.12.2012.</w:t>
      </w:r>
    </w:p>
    <w:p w:rsid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>
        <w:t>Артпедагогика</w:t>
      </w:r>
      <w:proofErr w:type="spellEnd"/>
      <w:r>
        <w:t xml:space="preserve"> и </w:t>
      </w:r>
      <w:proofErr w:type="spellStart"/>
      <w:r>
        <w:t>арттерапия</w:t>
      </w:r>
      <w:proofErr w:type="spellEnd"/>
      <w:r>
        <w:t xml:space="preserve"> в специальном и инклюзивном образовании</w:t>
      </w:r>
      <w:proofErr w:type="gramStart"/>
      <w:r>
        <w:t xml:space="preserve">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Е. А. Медведева [и др.] ; под редакцией Е. А. Медведевой. — 2-е изд., </w:t>
      </w:r>
      <w:proofErr w:type="spellStart"/>
      <w:r>
        <w:t>испр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 xml:space="preserve">, 2019. — 274 с. 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>
        <w:t>Бажукова</w:t>
      </w:r>
      <w:proofErr w:type="spellEnd"/>
      <w:r>
        <w:t xml:space="preserve"> О.А., Азизова Д.П. Формирование нравственных установок у </w:t>
      </w:r>
      <w:r w:rsidRPr="00B134C0">
        <w:t xml:space="preserve">школьников в инклюзивной образовательной среде // Материалы X Международной студенческой научной конференции «Студенческий научный форум» URL:  </w:t>
      </w:r>
      <w:hyperlink r:id="rId9" w:history="1">
        <w:r w:rsidRPr="00B134C0">
          <w:rPr>
            <w:rStyle w:val="a3"/>
            <w:color w:val="auto"/>
            <w:u w:val="none"/>
          </w:rPr>
          <w:t>https://scienceforum.ru/2018/article/2018009373</w:t>
        </w:r>
      </w:hyperlink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Гореславец</w:t>
      </w:r>
      <w:proofErr w:type="spellEnd"/>
      <w:r w:rsidRPr="00B134C0">
        <w:t xml:space="preserve"> А.И. Проблема формирования традиционных нравственных ценностей в системе инклюзивного образования // Педагогические науки, М., 2013.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r w:rsidRPr="00B134C0">
        <w:t xml:space="preserve">Давыдова Л.Н., Колокольцева М.А., </w:t>
      </w:r>
      <w:proofErr w:type="spellStart"/>
      <w:r w:rsidRPr="00B134C0">
        <w:t>Рядова</w:t>
      </w:r>
      <w:proofErr w:type="spellEnd"/>
      <w:r w:rsidRPr="00B134C0">
        <w:t xml:space="preserve"> Е.В. Инклюзивное образование и нравственные взаимоотношения. Грани одной проблемы</w:t>
      </w:r>
      <w:proofErr w:type="gramStart"/>
      <w:r w:rsidRPr="00B134C0">
        <w:t xml:space="preserve"> :</w:t>
      </w:r>
      <w:proofErr w:type="gramEnd"/>
      <w:r w:rsidRPr="00B134C0">
        <w:t xml:space="preserve"> монография. М., 2019.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Загвязинский</w:t>
      </w:r>
      <w:proofErr w:type="spellEnd"/>
      <w:r w:rsidRPr="00B134C0">
        <w:t>, В. И. Теория обучения и воспитания</w:t>
      </w:r>
      <w:proofErr w:type="gramStart"/>
      <w:r w:rsidRPr="00B134C0">
        <w:t xml:space="preserve"> :</w:t>
      </w:r>
      <w:proofErr w:type="gramEnd"/>
      <w:r w:rsidRPr="00B134C0">
        <w:t xml:space="preserve"> учебник и практикум для академического </w:t>
      </w:r>
      <w:proofErr w:type="spellStart"/>
      <w:r w:rsidRPr="00B134C0">
        <w:t>бакалавриата</w:t>
      </w:r>
      <w:proofErr w:type="spellEnd"/>
      <w:r w:rsidRPr="00B134C0">
        <w:t xml:space="preserve"> / В. И. </w:t>
      </w:r>
      <w:proofErr w:type="spellStart"/>
      <w:r w:rsidRPr="00B134C0">
        <w:t>Загвязинский</w:t>
      </w:r>
      <w:proofErr w:type="spellEnd"/>
      <w:r w:rsidRPr="00B134C0">
        <w:t xml:space="preserve">, И. Н. Емельянова. — 2-е изд., </w:t>
      </w:r>
      <w:proofErr w:type="spellStart"/>
      <w:r w:rsidRPr="00B134C0">
        <w:t>перераб</w:t>
      </w:r>
      <w:proofErr w:type="spellEnd"/>
      <w:r w:rsidRPr="00B134C0">
        <w:t xml:space="preserve">. и доп. — Москва : </w:t>
      </w:r>
      <w:proofErr w:type="gramStart"/>
      <w:r w:rsidRPr="00B134C0">
        <w:t xml:space="preserve">Издательство </w:t>
      </w:r>
      <w:proofErr w:type="spellStart"/>
      <w:r w:rsidRPr="00B134C0">
        <w:t>Юрайт</w:t>
      </w:r>
      <w:proofErr w:type="spellEnd"/>
      <w:r w:rsidRPr="00B134C0">
        <w:t>, 2019. — 230 с. — (Бакалавр.</w:t>
      </w:r>
      <w:proofErr w:type="gramEnd"/>
      <w:r w:rsidRPr="00B134C0">
        <w:t xml:space="preserve"> </w:t>
      </w:r>
      <w:proofErr w:type="gramStart"/>
      <w:r w:rsidRPr="00B134C0">
        <w:t xml:space="preserve">Академический курс). </w:t>
      </w:r>
      <w:proofErr w:type="gramEnd"/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Землянская</w:t>
      </w:r>
      <w:proofErr w:type="spellEnd"/>
      <w:r w:rsidRPr="00B134C0">
        <w:t>, Е. Н. Теория и методика воспитания младших школьников</w:t>
      </w:r>
      <w:proofErr w:type="gramStart"/>
      <w:r w:rsidRPr="00B134C0">
        <w:t xml:space="preserve"> :</w:t>
      </w:r>
      <w:proofErr w:type="gramEnd"/>
      <w:r w:rsidRPr="00B134C0">
        <w:t xml:space="preserve"> учебник и практикум для среднего профессионального </w:t>
      </w:r>
      <w:r w:rsidRPr="00B134C0">
        <w:lastRenderedPageBreak/>
        <w:t xml:space="preserve">образования / Е. Н. </w:t>
      </w:r>
      <w:proofErr w:type="spellStart"/>
      <w:r w:rsidRPr="00B134C0">
        <w:t>Землянская</w:t>
      </w:r>
      <w:proofErr w:type="spellEnd"/>
      <w:r w:rsidRPr="00B134C0">
        <w:t>. — Москва</w:t>
      </w:r>
      <w:proofErr w:type="gramStart"/>
      <w:r w:rsidRPr="00B134C0">
        <w:t xml:space="preserve"> :</w:t>
      </w:r>
      <w:proofErr w:type="gramEnd"/>
      <w:r w:rsidRPr="00B134C0">
        <w:t xml:space="preserve"> Издательство </w:t>
      </w:r>
      <w:proofErr w:type="spellStart"/>
      <w:r w:rsidRPr="00B134C0">
        <w:t>Юрайт</w:t>
      </w:r>
      <w:proofErr w:type="spellEnd"/>
      <w:r w:rsidRPr="00B134C0">
        <w:t xml:space="preserve">, 2019. — 507 с. 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Михальчи</w:t>
      </w:r>
      <w:proofErr w:type="spellEnd"/>
      <w:r w:rsidRPr="00B134C0">
        <w:t>, Е. В. Инклюзивное образование</w:t>
      </w:r>
      <w:proofErr w:type="gramStart"/>
      <w:r w:rsidRPr="00B134C0">
        <w:t xml:space="preserve"> :</w:t>
      </w:r>
      <w:proofErr w:type="gramEnd"/>
      <w:r w:rsidRPr="00B134C0">
        <w:t xml:space="preserve"> учебник и практикум для </w:t>
      </w:r>
      <w:proofErr w:type="spellStart"/>
      <w:r w:rsidRPr="00B134C0">
        <w:t>бакалавриата</w:t>
      </w:r>
      <w:proofErr w:type="spellEnd"/>
      <w:r w:rsidRPr="00B134C0">
        <w:t xml:space="preserve"> и магистратуры / Е. В. </w:t>
      </w:r>
      <w:proofErr w:type="spellStart"/>
      <w:r w:rsidRPr="00B134C0">
        <w:t>Михальчи</w:t>
      </w:r>
      <w:proofErr w:type="spellEnd"/>
      <w:r w:rsidRPr="00B134C0">
        <w:t>. — Москва</w:t>
      </w:r>
      <w:proofErr w:type="gramStart"/>
      <w:r w:rsidRPr="00B134C0">
        <w:t xml:space="preserve"> :</w:t>
      </w:r>
      <w:proofErr w:type="gramEnd"/>
      <w:r w:rsidRPr="00B134C0">
        <w:t xml:space="preserve"> Издательство </w:t>
      </w:r>
      <w:proofErr w:type="spellStart"/>
      <w:r w:rsidRPr="00B134C0">
        <w:t>Юрайт</w:t>
      </w:r>
      <w:proofErr w:type="spellEnd"/>
      <w:r w:rsidRPr="00B134C0">
        <w:t xml:space="preserve">, 2019. — 177 с. 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r w:rsidRPr="00B134C0">
        <w:t>Острогорский, А. Н. Образование и воспитание. Избранные труды / А. Н. Острогорский. — 2-е изд., стер. — Москва</w:t>
      </w:r>
      <w:proofErr w:type="gramStart"/>
      <w:r w:rsidRPr="00B134C0">
        <w:t xml:space="preserve"> :</w:t>
      </w:r>
      <w:proofErr w:type="gramEnd"/>
      <w:r w:rsidRPr="00B134C0">
        <w:t xml:space="preserve"> Издательство </w:t>
      </w:r>
      <w:proofErr w:type="spellStart"/>
      <w:r w:rsidRPr="00B134C0">
        <w:t>Юрайт</w:t>
      </w:r>
      <w:proofErr w:type="spellEnd"/>
      <w:r w:rsidRPr="00B134C0">
        <w:t xml:space="preserve">, 2019. — 320 с. 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r w:rsidRPr="00B134C0">
        <w:t>Педагогика дополнительного образования. Работа с детьми с особыми образовательными потребностями</w:t>
      </w:r>
      <w:proofErr w:type="gramStart"/>
      <w:r w:rsidRPr="00B134C0">
        <w:t xml:space="preserve"> :</w:t>
      </w:r>
      <w:proofErr w:type="gramEnd"/>
      <w:r w:rsidRPr="00B134C0">
        <w:t xml:space="preserve"> учебное пособие для </w:t>
      </w:r>
      <w:proofErr w:type="spellStart"/>
      <w:r w:rsidRPr="00B134C0">
        <w:t>бакалавриата</w:t>
      </w:r>
      <w:proofErr w:type="spellEnd"/>
      <w:r w:rsidRPr="00B134C0">
        <w:t xml:space="preserve"> и магистратуры / Л. В. </w:t>
      </w:r>
      <w:proofErr w:type="spellStart"/>
      <w:r w:rsidRPr="00B134C0">
        <w:t>Байбородова</w:t>
      </w:r>
      <w:proofErr w:type="spellEnd"/>
      <w:r w:rsidRPr="00B134C0">
        <w:t xml:space="preserve"> [и др.] ; под редакцией Л. В. </w:t>
      </w:r>
      <w:proofErr w:type="spellStart"/>
      <w:r w:rsidRPr="00B134C0">
        <w:t>Байбородовой</w:t>
      </w:r>
      <w:proofErr w:type="spellEnd"/>
      <w:r w:rsidRPr="00B134C0">
        <w:t xml:space="preserve">. — 2-е изд., </w:t>
      </w:r>
      <w:proofErr w:type="spellStart"/>
      <w:r w:rsidRPr="00B134C0">
        <w:t>испр</w:t>
      </w:r>
      <w:proofErr w:type="spellEnd"/>
      <w:r w:rsidRPr="00B134C0">
        <w:t xml:space="preserve">. и доп. — Москва : Издательство </w:t>
      </w:r>
      <w:proofErr w:type="spellStart"/>
      <w:r w:rsidRPr="00B134C0">
        <w:t>Юрайт</w:t>
      </w:r>
      <w:proofErr w:type="spellEnd"/>
      <w:r w:rsidRPr="00B134C0">
        <w:t>, 2019. — 241 с.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Фуряева</w:t>
      </w:r>
      <w:proofErr w:type="spellEnd"/>
      <w:r w:rsidRPr="00B134C0">
        <w:t>, Т. В. Инклюзивные подходы в образовании</w:t>
      </w:r>
      <w:proofErr w:type="gramStart"/>
      <w:r w:rsidRPr="00B134C0">
        <w:t xml:space="preserve"> :</w:t>
      </w:r>
      <w:proofErr w:type="gramEnd"/>
      <w:r w:rsidRPr="00B134C0">
        <w:t xml:space="preserve"> учебное пособие для среднего профессионального образования / Т. В. </w:t>
      </w:r>
      <w:proofErr w:type="spellStart"/>
      <w:r w:rsidRPr="00B134C0">
        <w:t>Фуряева</w:t>
      </w:r>
      <w:proofErr w:type="spellEnd"/>
      <w:r w:rsidRPr="00B134C0">
        <w:t xml:space="preserve">. — 2-е изд. — Москва : Издательство </w:t>
      </w:r>
      <w:proofErr w:type="spellStart"/>
      <w:r w:rsidRPr="00B134C0">
        <w:t>Юрайт</w:t>
      </w:r>
      <w:proofErr w:type="spellEnd"/>
      <w:r w:rsidRPr="00B134C0">
        <w:t xml:space="preserve">, 2019. — 176 с. — (Профессиональное образование). 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Фуряева</w:t>
      </w:r>
      <w:proofErr w:type="spellEnd"/>
      <w:r w:rsidRPr="00B134C0">
        <w:t>, Т. В. Модели инклюзивного образования</w:t>
      </w:r>
      <w:proofErr w:type="gramStart"/>
      <w:r w:rsidRPr="00B134C0">
        <w:t xml:space="preserve"> :</w:t>
      </w:r>
      <w:proofErr w:type="gramEnd"/>
      <w:r w:rsidRPr="00B134C0">
        <w:t xml:space="preserve"> учебное пособие для </w:t>
      </w:r>
      <w:proofErr w:type="spellStart"/>
      <w:r w:rsidRPr="00B134C0">
        <w:t>бакалавриата</w:t>
      </w:r>
      <w:proofErr w:type="spellEnd"/>
      <w:r w:rsidRPr="00B134C0">
        <w:t xml:space="preserve"> и магистратуры / Т. В. </w:t>
      </w:r>
      <w:proofErr w:type="spellStart"/>
      <w:r w:rsidRPr="00B134C0">
        <w:t>Фуряева</w:t>
      </w:r>
      <w:proofErr w:type="spellEnd"/>
      <w:r w:rsidRPr="00B134C0">
        <w:t xml:space="preserve">. — 2-е изд., </w:t>
      </w:r>
      <w:proofErr w:type="spellStart"/>
      <w:r w:rsidRPr="00B134C0">
        <w:t>перераб</w:t>
      </w:r>
      <w:proofErr w:type="spellEnd"/>
      <w:r w:rsidRPr="00B134C0">
        <w:t xml:space="preserve">. и доп. — Москва : Издательство </w:t>
      </w:r>
      <w:proofErr w:type="spellStart"/>
      <w:r w:rsidRPr="00B134C0">
        <w:t>Юрайт</w:t>
      </w:r>
      <w:proofErr w:type="spellEnd"/>
      <w:r w:rsidRPr="00B134C0">
        <w:t xml:space="preserve">, 2019. 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Фуряева</w:t>
      </w:r>
      <w:proofErr w:type="spellEnd"/>
      <w:r w:rsidRPr="00B134C0">
        <w:t>, Т. В. Социальная инклюзия</w:t>
      </w:r>
      <w:proofErr w:type="gramStart"/>
      <w:r w:rsidRPr="00B134C0">
        <w:t xml:space="preserve"> :</w:t>
      </w:r>
      <w:proofErr w:type="gramEnd"/>
      <w:r w:rsidRPr="00B134C0">
        <w:t xml:space="preserve"> учебное пособие для </w:t>
      </w:r>
      <w:proofErr w:type="spellStart"/>
      <w:r w:rsidRPr="00B134C0">
        <w:t>бакалавриата</w:t>
      </w:r>
      <w:proofErr w:type="spellEnd"/>
      <w:r w:rsidRPr="00B134C0">
        <w:t xml:space="preserve"> и магистратуры / Т. В. </w:t>
      </w:r>
      <w:proofErr w:type="spellStart"/>
      <w:r w:rsidRPr="00B134C0">
        <w:t>Фуряева</w:t>
      </w:r>
      <w:proofErr w:type="spellEnd"/>
      <w:r w:rsidRPr="00B134C0">
        <w:t xml:space="preserve">. — 2-е изд., </w:t>
      </w:r>
      <w:proofErr w:type="spellStart"/>
      <w:r w:rsidRPr="00B134C0">
        <w:t>перераб</w:t>
      </w:r>
      <w:proofErr w:type="spellEnd"/>
      <w:r w:rsidRPr="00B134C0">
        <w:t xml:space="preserve">. и доп. — Москва : Издательство </w:t>
      </w:r>
      <w:proofErr w:type="spellStart"/>
      <w:r w:rsidRPr="00B134C0">
        <w:t>Юрайт</w:t>
      </w:r>
      <w:proofErr w:type="spellEnd"/>
      <w:r w:rsidRPr="00B134C0">
        <w:t xml:space="preserve">, 2019. — 189 с. 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Чухин</w:t>
      </w:r>
      <w:proofErr w:type="spellEnd"/>
      <w:r w:rsidRPr="00B134C0">
        <w:t>, С. Г. Основы духовно-нравственного воспитания школьников</w:t>
      </w:r>
      <w:proofErr w:type="gramStart"/>
      <w:r w:rsidRPr="00B134C0">
        <w:t xml:space="preserve"> :</w:t>
      </w:r>
      <w:proofErr w:type="gramEnd"/>
      <w:r w:rsidRPr="00B134C0">
        <w:t xml:space="preserve"> учебное пособие для академического </w:t>
      </w:r>
      <w:proofErr w:type="spellStart"/>
      <w:r w:rsidRPr="00B134C0">
        <w:t>бакалавриата</w:t>
      </w:r>
      <w:proofErr w:type="spellEnd"/>
      <w:r w:rsidRPr="00B134C0">
        <w:t xml:space="preserve"> / С. Г. </w:t>
      </w:r>
      <w:proofErr w:type="spellStart"/>
      <w:r w:rsidRPr="00B134C0">
        <w:t>Чухин</w:t>
      </w:r>
      <w:proofErr w:type="spellEnd"/>
      <w:r w:rsidRPr="00B134C0">
        <w:t xml:space="preserve">, О. Ф. </w:t>
      </w:r>
      <w:proofErr w:type="spellStart"/>
      <w:r w:rsidRPr="00B134C0">
        <w:t>Левичев</w:t>
      </w:r>
      <w:proofErr w:type="spellEnd"/>
      <w:r w:rsidRPr="00B134C0">
        <w:t xml:space="preserve">. — 2-е изд., </w:t>
      </w:r>
      <w:proofErr w:type="spellStart"/>
      <w:r w:rsidRPr="00B134C0">
        <w:t>перераб</w:t>
      </w:r>
      <w:proofErr w:type="spellEnd"/>
      <w:r w:rsidRPr="00B134C0">
        <w:t xml:space="preserve">. и доп. — Москва : Издательство </w:t>
      </w:r>
      <w:proofErr w:type="spellStart"/>
      <w:r w:rsidRPr="00B134C0">
        <w:t>Юрайт</w:t>
      </w:r>
      <w:proofErr w:type="spellEnd"/>
      <w:r w:rsidRPr="00B134C0">
        <w:t xml:space="preserve">, 2019. — 113 с. </w:t>
      </w:r>
    </w:p>
    <w:p w:rsidR="00B134C0" w:rsidRPr="00B134C0" w:rsidRDefault="00B134C0" w:rsidP="00B134C0">
      <w:pPr>
        <w:pStyle w:val="aa"/>
        <w:numPr>
          <w:ilvl w:val="0"/>
          <w:numId w:val="9"/>
        </w:numPr>
        <w:tabs>
          <w:tab w:val="left" w:pos="1134"/>
        </w:tabs>
        <w:ind w:left="0" w:firstLine="709"/>
      </w:pPr>
      <w:proofErr w:type="spellStart"/>
      <w:r w:rsidRPr="00B134C0">
        <w:t>Чухин</w:t>
      </w:r>
      <w:proofErr w:type="spellEnd"/>
      <w:r w:rsidRPr="00B134C0">
        <w:t>, С. Г. Основы духовно-нравственного воспитания школьников</w:t>
      </w:r>
      <w:proofErr w:type="gramStart"/>
      <w:r w:rsidRPr="00B134C0">
        <w:t xml:space="preserve"> :</w:t>
      </w:r>
      <w:proofErr w:type="gramEnd"/>
      <w:r w:rsidRPr="00B134C0">
        <w:t xml:space="preserve"> учебное пособие для среднего профессионального образования / С. Г. </w:t>
      </w:r>
      <w:proofErr w:type="spellStart"/>
      <w:r w:rsidRPr="00B134C0">
        <w:t>Чухин</w:t>
      </w:r>
      <w:proofErr w:type="spellEnd"/>
      <w:r w:rsidRPr="00B134C0">
        <w:t xml:space="preserve">, О. Ф. </w:t>
      </w:r>
      <w:proofErr w:type="spellStart"/>
      <w:r w:rsidRPr="00B134C0">
        <w:t>Левичев</w:t>
      </w:r>
      <w:proofErr w:type="spellEnd"/>
      <w:r w:rsidRPr="00B134C0">
        <w:t xml:space="preserve">. — 2-е изд., </w:t>
      </w:r>
      <w:proofErr w:type="spellStart"/>
      <w:r w:rsidRPr="00B134C0">
        <w:t>перераб</w:t>
      </w:r>
      <w:proofErr w:type="spellEnd"/>
      <w:r w:rsidRPr="00B134C0">
        <w:t xml:space="preserve">. и доп. — Москва : </w:t>
      </w:r>
      <w:r w:rsidRPr="00B134C0">
        <w:lastRenderedPageBreak/>
        <w:t xml:space="preserve">Издательство </w:t>
      </w:r>
      <w:proofErr w:type="spellStart"/>
      <w:r w:rsidRPr="00B134C0">
        <w:t>Юрайт</w:t>
      </w:r>
      <w:proofErr w:type="spellEnd"/>
      <w:r w:rsidRPr="00B134C0">
        <w:t xml:space="preserve">, 2019. — 113 с. </w:t>
      </w:r>
    </w:p>
    <w:p w:rsidR="001908CF" w:rsidRPr="00695EC8" w:rsidRDefault="001908CF" w:rsidP="00B134C0">
      <w:pPr>
        <w:jc w:val="center"/>
      </w:pPr>
    </w:p>
    <w:sectPr w:rsidR="001908CF" w:rsidRPr="0069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8E" w:rsidRDefault="0006598E" w:rsidP="003D6C22">
      <w:pPr>
        <w:spacing w:line="240" w:lineRule="auto"/>
      </w:pPr>
      <w:r>
        <w:separator/>
      </w:r>
    </w:p>
  </w:endnote>
  <w:endnote w:type="continuationSeparator" w:id="0">
    <w:p w:rsidR="0006598E" w:rsidRDefault="0006598E" w:rsidP="003D6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8E" w:rsidRDefault="0006598E" w:rsidP="003D6C22">
      <w:pPr>
        <w:spacing w:line="240" w:lineRule="auto"/>
      </w:pPr>
      <w:r>
        <w:separator/>
      </w:r>
    </w:p>
  </w:footnote>
  <w:footnote w:type="continuationSeparator" w:id="0">
    <w:p w:rsidR="0006598E" w:rsidRDefault="0006598E" w:rsidP="003D6C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9CC"/>
    <w:multiLevelType w:val="multilevel"/>
    <w:tmpl w:val="36A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3A81"/>
    <w:multiLevelType w:val="hybridMultilevel"/>
    <w:tmpl w:val="61EE6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C2DE4"/>
    <w:multiLevelType w:val="multilevel"/>
    <w:tmpl w:val="A4C0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96ACA"/>
    <w:multiLevelType w:val="hybridMultilevel"/>
    <w:tmpl w:val="1DCC9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A35D1D"/>
    <w:multiLevelType w:val="multilevel"/>
    <w:tmpl w:val="EE42D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3D5C8E"/>
    <w:multiLevelType w:val="hybridMultilevel"/>
    <w:tmpl w:val="61EE6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5C7233"/>
    <w:multiLevelType w:val="multilevel"/>
    <w:tmpl w:val="B59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55335"/>
    <w:multiLevelType w:val="multilevel"/>
    <w:tmpl w:val="0419001D"/>
    <w:styleLink w:val="1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cs="Times New Roman" w:hint="default"/>
        <w:color w:val="000000" w:themeColor="text1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F6"/>
    <w:rsid w:val="0006598E"/>
    <w:rsid w:val="001178C8"/>
    <w:rsid w:val="00141EAC"/>
    <w:rsid w:val="00176E96"/>
    <w:rsid w:val="001908CF"/>
    <w:rsid w:val="00231835"/>
    <w:rsid w:val="003D6C22"/>
    <w:rsid w:val="00474868"/>
    <w:rsid w:val="004F3369"/>
    <w:rsid w:val="0065068D"/>
    <w:rsid w:val="00671B83"/>
    <w:rsid w:val="00695EC8"/>
    <w:rsid w:val="007210FA"/>
    <w:rsid w:val="007B2091"/>
    <w:rsid w:val="0085366B"/>
    <w:rsid w:val="009729C6"/>
    <w:rsid w:val="009D3E9B"/>
    <w:rsid w:val="00A6079B"/>
    <w:rsid w:val="00A8217A"/>
    <w:rsid w:val="00B134C0"/>
    <w:rsid w:val="00C07283"/>
    <w:rsid w:val="00C73ECF"/>
    <w:rsid w:val="00CA56C3"/>
    <w:rsid w:val="00DC0D3E"/>
    <w:rsid w:val="00DC6DBB"/>
    <w:rsid w:val="00E65D25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69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rsid w:val="004F3369"/>
    <w:pPr>
      <w:jc w:val="center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3369"/>
    <w:pPr>
      <w:outlineLvl w:val="1"/>
    </w:pPr>
    <w:rPr>
      <w:rFonts w:eastAsia="Times New Roman" w:cs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rsid w:val="007210FA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4F3369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3369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styleId="a3">
    <w:name w:val="Hyperlink"/>
    <w:basedOn w:val="a0"/>
    <w:uiPriority w:val="99"/>
    <w:unhideWhenUsed/>
    <w:rsid w:val="00FD5D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5D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D6C22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6C22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D6C22"/>
    <w:rPr>
      <w:vertAlign w:val="superscript"/>
    </w:rPr>
  </w:style>
  <w:style w:type="character" w:customStyle="1" w:styleId="a8">
    <w:name w:val="Основной текст_"/>
    <w:basedOn w:val="a0"/>
    <w:link w:val="12"/>
    <w:rsid w:val="002318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8"/>
    <w:rsid w:val="00231835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23"/>
      <w:szCs w:val="23"/>
    </w:rPr>
  </w:style>
  <w:style w:type="paragraph" w:styleId="a9">
    <w:name w:val="No Spacing"/>
    <w:uiPriority w:val="1"/>
    <w:qFormat/>
    <w:rsid w:val="00231835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231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69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rsid w:val="004F3369"/>
    <w:pPr>
      <w:jc w:val="center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3369"/>
    <w:pPr>
      <w:outlineLvl w:val="1"/>
    </w:pPr>
    <w:rPr>
      <w:rFonts w:eastAsia="Times New Roman" w:cs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rsid w:val="007210FA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4F3369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3369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styleId="a3">
    <w:name w:val="Hyperlink"/>
    <w:basedOn w:val="a0"/>
    <w:uiPriority w:val="99"/>
    <w:unhideWhenUsed/>
    <w:rsid w:val="00FD5D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5D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D6C22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6C22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D6C22"/>
    <w:rPr>
      <w:vertAlign w:val="superscript"/>
    </w:rPr>
  </w:style>
  <w:style w:type="character" w:customStyle="1" w:styleId="a8">
    <w:name w:val="Основной текст_"/>
    <w:basedOn w:val="a0"/>
    <w:link w:val="12"/>
    <w:rsid w:val="002318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8"/>
    <w:rsid w:val="00231835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23"/>
      <w:szCs w:val="23"/>
    </w:rPr>
  </w:style>
  <w:style w:type="paragraph" w:styleId="a9">
    <w:name w:val="No Spacing"/>
    <w:uiPriority w:val="1"/>
    <w:qFormat/>
    <w:rsid w:val="00231835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23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843">
          <w:marLeft w:val="0"/>
          <w:marRight w:val="0"/>
          <w:marTop w:val="0"/>
          <w:marBottom w:val="0"/>
          <w:divBdr>
            <w:top w:val="single" w:sz="18" w:space="0" w:color="E74845"/>
            <w:left w:val="single" w:sz="18" w:space="0" w:color="E74845"/>
            <w:bottom w:val="single" w:sz="18" w:space="0" w:color="E74845"/>
            <w:right w:val="single" w:sz="18" w:space="0" w:color="E74845"/>
          </w:divBdr>
          <w:divsChild>
            <w:div w:id="19738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5339">
          <w:marLeft w:val="0"/>
          <w:marRight w:val="0"/>
          <w:marTop w:val="0"/>
          <w:marBottom w:val="0"/>
          <w:divBdr>
            <w:top w:val="single" w:sz="18" w:space="0" w:color="E74845"/>
            <w:left w:val="single" w:sz="18" w:space="0" w:color="E74845"/>
            <w:bottom w:val="single" w:sz="18" w:space="0" w:color="E74845"/>
            <w:right w:val="single" w:sz="18" w:space="0" w:color="E74845"/>
          </w:divBdr>
          <w:divsChild>
            <w:div w:id="19160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9543">
                  <w:marLeft w:val="0"/>
                  <w:marRight w:val="0"/>
                  <w:marTop w:val="0"/>
                  <w:marBottom w:val="0"/>
                  <w:divBdr>
                    <w:top w:val="single" w:sz="18" w:space="0" w:color="94C455"/>
                    <w:left w:val="single" w:sz="18" w:space="0" w:color="94C455"/>
                    <w:bottom w:val="single" w:sz="18" w:space="0" w:color="94C455"/>
                    <w:right w:val="single" w:sz="18" w:space="0" w:color="94C455"/>
                  </w:divBdr>
                  <w:divsChild>
                    <w:div w:id="1348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cienceforum.ru/2018/article/2018009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15AA-B482-49D7-A62F-E14F8599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Print-1</dc:creator>
  <cp:lastModifiedBy>Albina</cp:lastModifiedBy>
  <cp:revision>7</cp:revision>
  <dcterms:created xsi:type="dcterms:W3CDTF">2019-06-13T04:18:00Z</dcterms:created>
  <dcterms:modified xsi:type="dcterms:W3CDTF">2021-02-24T18:42:00Z</dcterms:modified>
</cp:coreProperties>
</file>