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6F" w:rsidRPr="0081211A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МОКУ «</w:t>
      </w:r>
      <w:proofErr w:type="gramStart"/>
      <w:r w:rsidRPr="00812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С(</w:t>
      </w:r>
      <w:proofErr w:type="gramEnd"/>
      <w:r w:rsidRPr="00812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К)ОШ №10 (</w:t>
      </w:r>
      <w:r w:rsidRPr="0081211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812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вида)» г. Каспийск</w:t>
      </w:r>
    </w:p>
    <w:p w:rsidR="00FF766F" w:rsidRPr="0081211A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6F" w:rsidRPr="0081211A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72"/>
        <w:tblW w:w="0" w:type="auto"/>
        <w:tblLook w:val="00A0"/>
      </w:tblPr>
      <w:tblGrid>
        <w:gridCol w:w="3325"/>
        <w:gridCol w:w="2861"/>
        <w:gridCol w:w="3385"/>
      </w:tblGrid>
      <w:tr w:rsidR="00FF766F" w:rsidRPr="0081211A" w:rsidTr="00051903">
        <w:trPr>
          <w:trHeight w:val="1704"/>
        </w:trPr>
        <w:tc>
          <w:tcPr>
            <w:tcW w:w="3189" w:type="dxa"/>
          </w:tcPr>
          <w:p w:rsidR="00FF766F" w:rsidRPr="0081211A" w:rsidRDefault="00FF766F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FF766F" w:rsidRPr="0081211A" w:rsidRDefault="00FF766F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 директора по УВР</w:t>
            </w:r>
          </w:p>
          <w:p w:rsidR="00FF766F" w:rsidRPr="0081211A" w:rsidRDefault="0081211A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  <w:r w:rsidR="00FF766F"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Джалилова</w:t>
            </w:r>
            <w:proofErr w:type="spellEnd"/>
            <w:r w:rsidR="00FF766F"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З.М.</w:t>
            </w:r>
          </w:p>
          <w:p w:rsidR="00FF766F" w:rsidRPr="0081211A" w:rsidRDefault="00FF766F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766F" w:rsidRPr="0081211A" w:rsidRDefault="00FF766F" w:rsidP="001E7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«_______»____________201</w:t>
            </w:r>
            <w:r w:rsid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90" w:type="dxa"/>
            <w:hideMark/>
          </w:tcPr>
          <w:p w:rsidR="00FF766F" w:rsidRPr="0081211A" w:rsidRDefault="00FF766F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:rsidR="00FF766F" w:rsidRPr="0081211A" w:rsidRDefault="00FF766F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FF766F" w:rsidRPr="0081211A" w:rsidRDefault="00FF766F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 </w:t>
            </w: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МОКУ «</w:t>
            </w:r>
            <w:proofErr w:type="gramStart"/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С(</w:t>
            </w:r>
            <w:proofErr w:type="gramEnd"/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К)ОШ №10 (</w:t>
            </w: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VIII</w:t>
            </w: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вида)»</w:t>
            </w:r>
          </w:p>
          <w:p w:rsidR="00FF766F" w:rsidRPr="0081211A" w:rsidRDefault="00FF766F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Азизагаев</w:t>
            </w:r>
            <w:proofErr w:type="spellEnd"/>
            <w:r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А.З.</w:t>
            </w:r>
          </w:p>
          <w:p w:rsidR="00FF766F" w:rsidRPr="0081211A" w:rsidRDefault="00FF766F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766F" w:rsidRPr="0081211A" w:rsidRDefault="0081211A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«_______»____________2019</w:t>
            </w:r>
            <w:r w:rsidR="00FF766F" w:rsidRPr="008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FF766F" w:rsidRPr="0081211A" w:rsidRDefault="00FF766F" w:rsidP="0005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766F" w:rsidRPr="0081211A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6F" w:rsidRPr="0081211A" w:rsidRDefault="00FF766F" w:rsidP="00FF766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F766F" w:rsidRPr="008C6DA8" w:rsidRDefault="00FF766F" w:rsidP="00FF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СПЕЦИАЛЬНАЯ ИНДИВИДУАЛЬНАЯ</w:t>
      </w: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ПРОГРАММА РАЗВИТИЯ</w:t>
      </w: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97520D" w:rsidP="00FF766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ученицы</w:t>
      </w:r>
      <w:r w:rsidR="00FF766F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9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1(доп.</w:t>
      </w:r>
      <w:proofErr w:type="gramStart"/>
      <w:r w:rsidR="001E79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FF766F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FF766F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ласса</w:t>
      </w:r>
    </w:p>
    <w:p w:rsidR="00FF766F" w:rsidRPr="008C6DA8" w:rsidRDefault="00715548" w:rsidP="00FF766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Магомедовой Амин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="00FF766F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F766F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имя)</w:t>
      </w:r>
    </w:p>
    <w:p w:rsidR="00FF766F" w:rsidRPr="008C6DA8" w:rsidRDefault="00FF766F" w:rsidP="00FF766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Возраст: </w:t>
      </w:r>
      <w:r w:rsidR="007155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_9</w:t>
      </w:r>
      <w:r w:rsidRPr="008C6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FF766F" w:rsidRPr="008C6DA8" w:rsidRDefault="00FF766F" w:rsidP="00FF76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Ответственный    </w:t>
      </w: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за реализацию программы:</w:t>
      </w:r>
    </w:p>
    <w:p w:rsidR="00FF766F" w:rsidRPr="008C6DA8" w:rsidRDefault="00715548" w:rsidP="0071554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Шахризат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Багамаевна</w:t>
      </w:r>
      <w:proofErr w:type="spellEnd"/>
      <w:r w:rsidR="00FF766F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(ФИО учителя)</w:t>
      </w: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66F" w:rsidRPr="008C6DA8" w:rsidRDefault="00FF766F" w:rsidP="00FF766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1A" w:rsidRDefault="0081211A" w:rsidP="0071554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66F" w:rsidRPr="0081211A" w:rsidRDefault="00FF766F" w:rsidP="0081211A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812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812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аспийск</w:t>
      </w:r>
    </w:p>
    <w:p w:rsidR="00FF766F" w:rsidRPr="0081211A" w:rsidRDefault="00715548" w:rsidP="0081211A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2019-2020</w:t>
      </w:r>
      <w:r w:rsidR="00FF766F" w:rsidRPr="00812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 год</w:t>
      </w:r>
    </w:p>
    <w:p w:rsidR="00FF766F" w:rsidRPr="0081211A" w:rsidRDefault="00FF766F" w:rsidP="00812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1A" w:rsidRDefault="0081211A" w:rsidP="0071554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11A" w:rsidRDefault="0081211A" w:rsidP="0071554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66F" w:rsidRPr="00BE57C5" w:rsidRDefault="00FF766F" w:rsidP="0071554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8C31D3" w:rsidRPr="00BE57C5" w:rsidRDefault="00FF766F" w:rsidP="008C31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Специальная индивидуальная программа развития (СИПР) разработана на основе </w:t>
      </w:r>
      <w:r w:rsidRPr="00BE57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адаптированной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 (вариант 2)</w:t>
      </w: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для обучающихся с умственной отсталостью (интеллектуальными нарушениями) и нацелена на образование ребенка с ТМНР, проживающего в </w:t>
      </w:r>
      <w:r w:rsidR="008C31D3" w:rsidRPr="00BE57C5">
        <w:rPr>
          <w:rFonts w:ascii="Times New Roman" w:eastAsia="Times New Roman" w:hAnsi="Times New Roman" w:cs="Times New Roman"/>
          <w:sz w:val="28"/>
          <w:szCs w:val="28"/>
        </w:rPr>
        <w:t xml:space="preserve">полной семье </w:t>
      </w: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с учетом его </w:t>
      </w:r>
      <w:r w:rsidRPr="00BE57C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особых образовательных потребностей  </w:t>
      </w:r>
      <w:r w:rsidRPr="00BE5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79BB" w:rsidRPr="00BE57C5">
        <w:rPr>
          <w:rFonts w:ascii="Times New Roman" w:eastAsia="Times New Roman" w:hAnsi="Times New Roman" w:cs="Times New Roman"/>
          <w:sz w:val="28"/>
          <w:szCs w:val="28"/>
        </w:rPr>
        <w:t xml:space="preserve"> 1(</w:t>
      </w:r>
      <w:proofErr w:type="spellStart"/>
      <w:proofErr w:type="gramStart"/>
      <w:r w:rsidR="001E79BB" w:rsidRPr="00BE57C5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proofErr w:type="gramEnd"/>
      <w:r w:rsidR="008C31D3" w:rsidRPr="00BE5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9BB" w:rsidRPr="00BE57C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 классе</w:t>
      </w:r>
      <w:r w:rsidR="001E79BB" w:rsidRPr="00BE5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1D3" w:rsidRPr="00BE57C5">
        <w:rPr>
          <w:rFonts w:ascii="Times New Roman" w:eastAsia="Times New Roman" w:hAnsi="Times New Roman" w:cs="Times New Roman"/>
          <w:sz w:val="28"/>
          <w:szCs w:val="28"/>
          <w:lang w:eastAsia="ar-SA"/>
        </w:rPr>
        <w:t>МОКУ «</w:t>
      </w:r>
      <w:proofErr w:type="gramStart"/>
      <w:r w:rsidR="008C31D3" w:rsidRPr="00BE57C5">
        <w:rPr>
          <w:rFonts w:ascii="Times New Roman" w:eastAsia="Times New Roman" w:hAnsi="Times New Roman" w:cs="Times New Roman"/>
          <w:sz w:val="28"/>
          <w:szCs w:val="28"/>
          <w:lang w:eastAsia="ar-SA"/>
        </w:rPr>
        <w:t>С(</w:t>
      </w:r>
      <w:proofErr w:type="gramEnd"/>
      <w:r w:rsidR="008C31D3" w:rsidRPr="00BE57C5">
        <w:rPr>
          <w:rFonts w:ascii="Times New Roman" w:eastAsia="Times New Roman" w:hAnsi="Times New Roman" w:cs="Times New Roman"/>
          <w:sz w:val="28"/>
          <w:szCs w:val="28"/>
          <w:lang w:eastAsia="ar-SA"/>
        </w:rPr>
        <w:t>К)ОШ №10 (</w:t>
      </w:r>
      <w:r w:rsidR="008C31D3" w:rsidRPr="00BE57C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8C31D3" w:rsidRPr="00BE57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вида)» г. Каспийск</w:t>
      </w:r>
    </w:p>
    <w:p w:rsidR="00FF766F" w:rsidRPr="00BE57C5" w:rsidRDefault="00FF766F" w:rsidP="00FF766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F766F" w:rsidRPr="00BE57C5" w:rsidRDefault="00FF766F" w:rsidP="00FF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Общие сведения </w:t>
      </w:r>
      <w:proofErr w:type="gramStart"/>
      <w:r w:rsidRPr="00BE5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proofErr w:type="spellStart"/>
      <w:r w:rsidRPr="00BE57C5">
        <w:rPr>
          <w:rFonts w:ascii="Times New Roman" w:eastAsia="Times New Roman" w:hAnsi="Times New Roman" w:cs="Times New Roman"/>
          <w:b/>
          <w:bCs/>
          <w:sz w:val="28"/>
          <w:szCs w:val="28"/>
        </w:rPr>
        <w:t>уча</w:t>
      </w:r>
      <w:r w:rsidR="00715548" w:rsidRPr="00BE57C5">
        <w:rPr>
          <w:rFonts w:ascii="Times New Roman" w:eastAsia="Times New Roman" w:hAnsi="Times New Roman" w:cs="Times New Roman"/>
          <w:b/>
          <w:bCs/>
          <w:sz w:val="28"/>
          <w:szCs w:val="28"/>
        </w:rPr>
        <w:t>ющей</w:t>
      </w:r>
      <w:r w:rsidRPr="00BE57C5">
        <w:rPr>
          <w:rFonts w:ascii="Times New Roman" w:eastAsia="Times New Roman" w:hAnsi="Times New Roman" w:cs="Times New Roman"/>
          <w:b/>
          <w:bCs/>
          <w:sz w:val="28"/>
          <w:szCs w:val="28"/>
        </w:rPr>
        <w:t>ся</w:t>
      </w:r>
      <w:proofErr w:type="spellEnd"/>
      <w:proofErr w:type="gramEnd"/>
      <w:r w:rsidRPr="00BE57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F766F" w:rsidRPr="00BE57C5" w:rsidRDefault="00C31332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FF766F" w:rsidRPr="00BE57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Возраст ребёнка: </w:t>
      </w:r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Класс: </w:t>
      </w:r>
      <w:r w:rsidR="001E79BB" w:rsidRPr="00BE57C5">
        <w:rPr>
          <w:rFonts w:ascii="Times New Roman" w:eastAsia="Times New Roman" w:hAnsi="Times New Roman" w:cs="Times New Roman"/>
          <w:sz w:val="28"/>
          <w:szCs w:val="28"/>
        </w:rPr>
        <w:t>1(</w:t>
      </w:r>
      <w:proofErr w:type="spellStart"/>
      <w:proofErr w:type="gramStart"/>
      <w:r w:rsidR="001E79BB" w:rsidRPr="00BE57C5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proofErr w:type="gramEnd"/>
      <w:r w:rsidR="001E79BB" w:rsidRPr="00BE57C5">
        <w:rPr>
          <w:rFonts w:ascii="Times New Roman" w:eastAsia="Times New Roman" w:hAnsi="Times New Roman" w:cs="Times New Roman"/>
          <w:sz w:val="28"/>
          <w:szCs w:val="28"/>
        </w:rPr>
        <w:t>,)</w:t>
      </w:r>
    </w:p>
    <w:p w:rsidR="00FF766F" w:rsidRPr="00BE57C5" w:rsidRDefault="00C31332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 xml:space="preserve"> рождения: 7. </w:t>
      </w:r>
      <w:r w:rsidR="001E79BB" w:rsidRPr="00BE57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>0</w:t>
      </w:r>
      <w:r w:rsidR="001E79BB" w:rsidRPr="00BE57C5">
        <w:rPr>
          <w:rFonts w:ascii="Times New Roman" w:eastAsia="Times New Roman" w:hAnsi="Times New Roman" w:cs="Times New Roman"/>
          <w:sz w:val="28"/>
          <w:szCs w:val="28"/>
        </w:rPr>
        <w:t>. 2010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Место проживания: </w:t>
      </w:r>
      <w:proofErr w:type="gramStart"/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 xml:space="preserve">. Каспийск, ул. </w:t>
      </w:r>
      <w:proofErr w:type="spellStart"/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>Эмирова</w:t>
      </w:r>
      <w:proofErr w:type="spellEnd"/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>, д.63</w:t>
      </w:r>
    </w:p>
    <w:p w:rsidR="00FF766F" w:rsidRPr="00BE57C5" w:rsidRDefault="008C31D3" w:rsidP="00FF7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Мать:</w:t>
      </w:r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 xml:space="preserve"> Магомедова </w:t>
      </w:r>
      <w:proofErr w:type="spellStart"/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>Патимат</w:t>
      </w:r>
      <w:proofErr w:type="spellEnd"/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>Багаутдиновна</w:t>
      </w:r>
      <w:proofErr w:type="spellEnd"/>
    </w:p>
    <w:p w:rsidR="008C31D3" w:rsidRPr="00BE57C5" w:rsidRDefault="001E79BB" w:rsidP="00FF7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 xml:space="preserve">тец: Магомедов Магомед </w:t>
      </w:r>
      <w:proofErr w:type="spellStart"/>
      <w:r w:rsidR="00715548" w:rsidRPr="00BE57C5">
        <w:rPr>
          <w:rFonts w:ascii="Times New Roman" w:eastAsia="Times New Roman" w:hAnsi="Times New Roman" w:cs="Times New Roman"/>
          <w:sz w:val="28"/>
          <w:szCs w:val="28"/>
        </w:rPr>
        <w:t>Багаутдинович</w:t>
      </w:r>
      <w:proofErr w:type="spellEnd"/>
    </w:p>
    <w:p w:rsidR="00FF766F" w:rsidRPr="00BE57C5" w:rsidRDefault="001E79BB" w:rsidP="00FF7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Заключение ПМПК № 9  от 19.09.2018</w:t>
      </w:r>
      <w:r w:rsidR="00FF766F" w:rsidRPr="00BE57C5">
        <w:rPr>
          <w:rFonts w:ascii="Times New Roman" w:eastAsia="Times New Roman" w:hAnsi="Times New Roman" w:cs="Times New Roman"/>
          <w:sz w:val="28"/>
          <w:szCs w:val="28"/>
        </w:rPr>
        <w:t xml:space="preserve"> г. согласно протоко</w:t>
      </w:r>
      <w:r w:rsidRPr="00BE57C5">
        <w:rPr>
          <w:rFonts w:ascii="Times New Roman" w:eastAsia="Times New Roman" w:hAnsi="Times New Roman" w:cs="Times New Roman"/>
          <w:sz w:val="28"/>
          <w:szCs w:val="28"/>
        </w:rPr>
        <w:t>лу обследования ребенка   №  9 от 19.09.2018</w:t>
      </w:r>
      <w:r w:rsidR="00FF766F" w:rsidRPr="00BE57C5">
        <w:rPr>
          <w:rFonts w:ascii="Times New Roman" w:eastAsia="Times New Roman" w:hAnsi="Times New Roman" w:cs="Times New Roman"/>
          <w:sz w:val="28"/>
          <w:szCs w:val="28"/>
        </w:rPr>
        <w:t xml:space="preserve"> г.:  </w:t>
      </w:r>
      <w:r w:rsidR="00FF766F" w:rsidRPr="00BE57C5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FF766F" w:rsidRPr="00BE57C5">
        <w:rPr>
          <w:rFonts w:ascii="Times New Roman" w:eastAsia="Times New Roman" w:hAnsi="Times New Roman" w:cs="Times New Roman"/>
          <w:sz w:val="28"/>
          <w:szCs w:val="28"/>
        </w:rPr>
        <w:t xml:space="preserve"> – 71.9. Системное недоразвитие речи тяж</w:t>
      </w:r>
      <w:r w:rsidR="00BE57C5" w:rsidRPr="00BE57C5">
        <w:rPr>
          <w:rFonts w:ascii="Times New Roman" w:eastAsia="Times New Roman" w:hAnsi="Times New Roman" w:cs="Times New Roman"/>
          <w:sz w:val="28"/>
          <w:szCs w:val="28"/>
        </w:rPr>
        <w:t>елой степени.</w:t>
      </w:r>
    </w:p>
    <w:p w:rsidR="00C31332" w:rsidRPr="00BE57C5" w:rsidRDefault="00C31332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документы: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- Закон РФ от 29 декабря 2012 г. № 273 – ФЗ «Об образовании в Российской Федерации».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BE57C5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 России от 19 декабря 2014 года № 1599 «Об утверждении федерального государственного образовательного стандарта образования </w:t>
      </w:r>
      <w:proofErr w:type="gramStart"/>
      <w:r w:rsidRPr="00BE57C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нарушениями)», зарегистрирован в Минюсте России   3 февраля 2015 года № 35850.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санитарного врача РФ от 29 декабря 2010 г. № 189 г. Москва «Об утверждении СанПиН 2.4.2.2821 – 10 «Санитарно – эпидемиологические требования к условиям и организации обучения в общеобразовательных учреждениях, зарегистрировано в Минюсте РФ 3 марта 2011, рег. № 19993»».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- Приказ Министерства образования и науки РФ от 30 августа 2013 № 1015 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lastRenderedPageBreak/>
        <w:t>- Адаптированная основная общеобразовательная программа для обучающихся с умеренной, тяжелой и глубокой умственной отсталостью (интеллектуальными нарушениями), тяжелыми множественными нарушениями развития (вариант 2) (проект).</w:t>
      </w:r>
    </w:p>
    <w:p w:rsidR="00571035" w:rsidRPr="00BE57C5" w:rsidRDefault="00FF766F" w:rsidP="0057103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-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 (вариант 2) </w:t>
      </w:r>
      <w:r w:rsidR="00571035" w:rsidRPr="00BE57C5">
        <w:rPr>
          <w:rFonts w:ascii="Times New Roman" w:eastAsia="Times New Roman" w:hAnsi="Times New Roman" w:cs="Times New Roman"/>
          <w:sz w:val="28"/>
          <w:szCs w:val="28"/>
        </w:rPr>
        <w:t>МОКУ «</w:t>
      </w:r>
      <w:proofErr w:type="gramStart"/>
      <w:r w:rsidR="00571035" w:rsidRPr="00BE57C5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="00571035" w:rsidRPr="00BE57C5">
        <w:rPr>
          <w:rFonts w:ascii="Times New Roman" w:eastAsia="Times New Roman" w:hAnsi="Times New Roman" w:cs="Times New Roman"/>
          <w:sz w:val="28"/>
          <w:szCs w:val="28"/>
        </w:rPr>
        <w:t xml:space="preserve">К)ОШ №10 ( </w:t>
      </w:r>
      <w:r w:rsidR="00571035" w:rsidRPr="00BE57C5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571035" w:rsidRPr="00BE57C5">
        <w:rPr>
          <w:rFonts w:ascii="Times New Roman" w:eastAsia="Times New Roman" w:hAnsi="Times New Roman" w:cs="Times New Roman"/>
          <w:sz w:val="28"/>
          <w:szCs w:val="28"/>
        </w:rPr>
        <w:t xml:space="preserve"> вида) г. Каспийск.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- Программа «Обучения и воспитания детей и подростков с тяжелыми и множественными нарушениями развития» под</w:t>
      </w:r>
      <w:proofErr w:type="gramStart"/>
      <w:r w:rsidRPr="00BE57C5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ед. канд. псих. наук, проф. И. М. </w:t>
      </w:r>
      <w:proofErr w:type="spellStart"/>
      <w:r w:rsidRPr="00BE57C5">
        <w:rPr>
          <w:rFonts w:ascii="Times New Roman" w:eastAsia="Times New Roman" w:hAnsi="Times New Roman" w:cs="Times New Roman"/>
          <w:sz w:val="28"/>
          <w:szCs w:val="28"/>
        </w:rPr>
        <w:t>Бгажноковой</w:t>
      </w:r>
      <w:proofErr w:type="spellEnd"/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 (2010 г). 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7C5">
        <w:rPr>
          <w:rFonts w:ascii="Times New Roman" w:eastAsia="Times New Roman" w:hAnsi="Times New Roman" w:cs="Times New Roman"/>
          <w:b/>
          <w:bCs/>
          <w:sz w:val="24"/>
          <w:szCs w:val="24"/>
        </w:rPr>
        <w:t>3. Локальные акты ОО:</w:t>
      </w:r>
    </w:p>
    <w:p w:rsidR="000F287B" w:rsidRPr="00BE57C5" w:rsidRDefault="00FF766F" w:rsidP="000F287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- Положение о  совместном психолого – медико – педагогическом консилиуме (</w:t>
      </w:r>
      <w:proofErr w:type="spellStart"/>
      <w:r w:rsidRPr="00BE57C5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>МОКУ «</w:t>
      </w:r>
      <w:proofErr w:type="gramStart"/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 xml:space="preserve">К)ОШ №10 ( </w:t>
      </w:r>
      <w:r w:rsidR="000F287B" w:rsidRPr="00BE57C5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 xml:space="preserve"> вида) г. Каспийск.</w:t>
      </w:r>
    </w:p>
    <w:p w:rsidR="000F287B" w:rsidRPr="00BE57C5" w:rsidRDefault="00FF766F" w:rsidP="000F287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- Положение о системе оценки достижения возможных результатов освоения адаптированной основной общеобразовательной программы образования обучающихся с умственной отсталостью (интеллектуальными нарушениями) (вариант 2</w:t>
      </w:r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>)МОКУ «</w:t>
      </w:r>
      <w:proofErr w:type="gramStart"/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 xml:space="preserve">К)ОШ №10 ( </w:t>
      </w:r>
      <w:r w:rsidR="000F287B" w:rsidRPr="00BE57C5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 xml:space="preserve"> вида) г. Каспийск.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- Положение о специальной индивидуальной  программе развития.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- Положение о разработке и реализации адаптированной основной общеобразовательной программы образования обучающихся с умственной отсталостью (интеллектуальными нарушениями) (вариант 2) </w:t>
      </w:r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>МОКУ «</w:t>
      </w:r>
      <w:proofErr w:type="gramStart"/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 xml:space="preserve">К)ОШ №10 ( </w:t>
      </w:r>
      <w:r w:rsidR="000F287B" w:rsidRPr="00BE57C5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0F287B" w:rsidRPr="00BE57C5">
        <w:rPr>
          <w:rFonts w:ascii="Times New Roman" w:eastAsia="Times New Roman" w:hAnsi="Times New Roman" w:cs="Times New Roman"/>
          <w:sz w:val="28"/>
          <w:szCs w:val="28"/>
        </w:rPr>
        <w:t xml:space="preserve"> вида) г. Каспийск.</w:t>
      </w: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766F" w:rsidRPr="00BE57C5" w:rsidRDefault="00FF766F" w:rsidP="00FF76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b/>
          <w:bCs/>
          <w:sz w:val="28"/>
          <w:szCs w:val="28"/>
        </w:rPr>
        <w:t>4.Общая  характеристика развития обучающегося с ТМНР:</w:t>
      </w:r>
    </w:p>
    <w:p w:rsidR="0057503C" w:rsidRPr="00BE57C5" w:rsidRDefault="00715548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Амина</w:t>
      </w:r>
      <w:r w:rsidR="004309F7" w:rsidRPr="00BE57C5">
        <w:rPr>
          <w:rFonts w:ascii="Times New Roman" w:hAnsi="Times New Roman"/>
          <w:sz w:val="28"/>
          <w:szCs w:val="28"/>
        </w:rPr>
        <w:t xml:space="preserve"> </w:t>
      </w:r>
      <w:r w:rsidR="00FF766F" w:rsidRPr="00BE57C5">
        <w:rPr>
          <w:rFonts w:ascii="Times New Roman" w:hAnsi="Times New Roman"/>
          <w:sz w:val="28"/>
          <w:szCs w:val="28"/>
        </w:rPr>
        <w:t xml:space="preserve">самостоятельно </w:t>
      </w:r>
      <w:r w:rsidR="004309F7" w:rsidRPr="00BE57C5">
        <w:rPr>
          <w:rFonts w:ascii="Times New Roman" w:hAnsi="Times New Roman"/>
          <w:sz w:val="28"/>
          <w:szCs w:val="28"/>
        </w:rPr>
        <w:t>не</w:t>
      </w:r>
      <w:r w:rsidRPr="00BE57C5">
        <w:rPr>
          <w:rFonts w:ascii="Times New Roman" w:hAnsi="Times New Roman"/>
          <w:sz w:val="28"/>
          <w:szCs w:val="28"/>
        </w:rPr>
        <w:t xml:space="preserve"> </w:t>
      </w:r>
      <w:r w:rsidR="00FF766F" w:rsidRPr="00BE57C5">
        <w:rPr>
          <w:rFonts w:ascii="Times New Roman" w:hAnsi="Times New Roman"/>
          <w:sz w:val="28"/>
          <w:szCs w:val="28"/>
        </w:rPr>
        <w:t>держит ручку, карандаш, оставляя графический след н</w:t>
      </w:r>
      <w:r w:rsidR="00C31332" w:rsidRPr="00BE57C5">
        <w:rPr>
          <w:rFonts w:ascii="Times New Roman" w:hAnsi="Times New Roman"/>
          <w:sz w:val="28"/>
          <w:szCs w:val="28"/>
        </w:rPr>
        <w:t xml:space="preserve">а бумаге, </w:t>
      </w:r>
      <w:r w:rsidR="004309F7" w:rsidRPr="00BE57C5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BE57C5">
        <w:rPr>
          <w:rFonts w:ascii="Times New Roman" w:hAnsi="Times New Roman"/>
          <w:sz w:val="28"/>
          <w:szCs w:val="28"/>
        </w:rPr>
        <w:t>знае</w:t>
      </w:r>
      <w:proofErr w:type="spellEnd"/>
      <w:r w:rsidR="00C31332" w:rsidRPr="00BE57C5">
        <w:rPr>
          <w:rFonts w:ascii="Times New Roman" w:hAnsi="Times New Roman"/>
          <w:sz w:val="28"/>
          <w:szCs w:val="28"/>
        </w:rPr>
        <w:t xml:space="preserve"> цвета</w:t>
      </w:r>
      <w:r w:rsidR="00FF766F" w:rsidRPr="00BE57C5">
        <w:rPr>
          <w:rFonts w:ascii="Times New Roman" w:hAnsi="Times New Roman"/>
          <w:sz w:val="28"/>
          <w:szCs w:val="28"/>
        </w:rPr>
        <w:t>, не</w:t>
      </w:r>
      <w:r w:rsidR="004309F7" w:rsidRPr="00BE57C5">
        <w:rPr>
          <w:rFonts w:ascii="Times New Roman" w:hAnsi="Times New Roman"/>
          <w:sz w:val="28"/>
          <w:szCs w:val="28"/>
        </w:rPr>
        <w:t xml:space="preserve"> знает </w:t>
      </w:r>
      <w:r w:rsidR="00FF766F" w:rsidRPr="00BE57C5">
        <w:rPr>
          <w:rFonts w:ascii="Times New Roman" w:hAnsi="Times New Roman"/>
          <w:sz w:val="28"/>
          <w:szCs w:val="28"/>
        </w:rPr>
        <w:t xml:space="preserve"> геометрические фигуры, любит танцевать и принимать участие в подвижных играх, очень активна и стремится к общению, но речь </w:t>
      </w:r>
      <w:r w:rsidR="004309F7" w:rsidRPr="00BE57C5">
        <w:rPr>
          <w:rFonts w:ascii="Times New Roman" w:hAnsi="Times New Roman"/>
          <w:sz w:val="28"/>
          <w:szCs w:val="28"/>
        </w:rPr>
        <w:t>не</w:t>
      </w:r>
      <w:r w:rsidRPr="00BE57C5">
        <w:rPr>
          <w:rFonts w:ascii="Times New Roman" w:hAnsi="Times New Roman"/>
          <w:sz w:val="28"/>
          <w:szCs w:val="28"/>
        </w:rPr>
        <w:t>внятна, плохо развита. Словарного</w:t>
      </w:r>
      <w:r w:rsidR="004309F7" w:rsidRPr="00BE57C5">
        <w:rPr>
          <w:rFonts w:ascii="Times New Roman" w:hAnsi="Times New Roman"/>
          <w:sz w:val="28"/>
          <w:szCs w:val="28"/>
        </w:rPr>
        <w:t xml:space="preserve"> запас</w:t>
      </w:r>
      <w:r w:rsidRPr="00BE57C5">
        <w:rPr>
          <w:rFonts w:ascii="Times New Roman" w:hAnsi="Times New Roman"/>
          <w:sz w:val="28"/>
          <w:szCs w:val="28"/>
        </w:rPr>
        <w:t>а нет</w:t>
      </w:r>
      <w:r w:rsidR="004309F7" w:rsidRPr="00BE57C5">
        <w:rPr>
          <w:rFonts w:ascii="Times New Roman" w:hAnsi="Times New Roman"/>
          <w:sz w:val="28"/>
          <w:szCs w:val="28"/>
        </w:rPr>
        <w:t>.</w:t>
      </w:r>
      <w:r w:rsidR="0057503C" w:rsidRPr="00BE57C5">
        <w:rPr>
          <w:rFonts w:ascii="Times New Roman" w:hAnsi="Times New Roman"/>
          <w:sz w:val="28"/>
          <w:szCs w:val="28"/>
        </w:rPr>
        <w:t xml:space="preserve"> </w:t>
      </w:r>
      <w:r w:rsidR="00FF766F" w:rsidRPr="00BE57C5">
        <w:rPr>
          <w:rFonts w:ascii="Times New Roman" w:hAnsi="Times New Roman"/>
          <w:sz w:val="28"/>
          <w:szCs w:val="28"/>
        </w:rPr>
        <w:t xml:space="preserve">В тетради </w:t>
      </w:r>
      <w:r w:rsidR="0046316B" w:rsidRPr="00BE57C5">
        <w:rPr>
          <w:rFonts w:ascii="Times New Roman" w:hAnsi="Times New Roman"/>
          <w:sz w:val="28"/>
          <w:szCs w:val="28"/>
        </w:rPr>
        <w:t>не пишет самостоятельно</w:t>
      </w:r>
      <w:r w:rsidR="00FF766F" w:rsidRPr="00BE57C5">
        <w:rPr>
          <w:rFonts w:ascii="Times New Roman" w:hAnsi="Times New Roman"/>
          <w:sz w:val="28"/>
          <w:szCs w:val="28"/>
        </w:rPr>
        <w:t>, штрихует геометрические фигуры (неаккуратно). Видит контур, ст</w:t>
      </w:r>
      <w:r w:rsidR="0046316B" w:rsidRPr="00BE57C5">
        <w:rPr>
          <w:rFonts w:ascii="Times New Roman" w:hAnsi="Times New Roman"/>
          <w:sz w:val="28"/>
          <w:szCs w:val="28"/>
        </w:rPr>
        <w:t xml:space="preserve">року. </w:t>
      </w:r>
      <w:r w:rsidR="00FF766F" w:rsidRPr="00BE57C5">
        <w:rPr>
          <w:rFonts w:ascii="Times New Roman" w:hAnsi="Times New Roman"/>
          <w:sz w:val="28"/>
          <w:szCs w:val="28"/>
        </w:rPr>
        <w:t>Соотносит название и предмет, слушает рассказы, сказки, но внимание рассеяно. Различает виды одежды, обуви, фрукты и овощи (</w:t>
      </w:r>
      <w:r w:rsidR="004309F7" w:rsidRPr="00BE57C5">
        <w:rPr>
          <w:rFonts w:ascii="Times New Roman" w:hAnsi="Times New Roman"/>
          <w:sz w:val="28"/>
          <w:szCs w:val="28"/>
        </w:rPr>
        <w:t xml:space="preserve">не </w:t>
      </w:r>
      <w:r w:rsidR="00FF766F" w:rsidRPr="00BE57C5">
        <w:rPr>
          <w:rFonts w:ascii="Times New Roman" w:hAnsi="Times New Roman"/>
          <w:sz w:val="28"/>
          <w:szCs w:val="28"/>
        </w:rPr>
        <w:t>показывает), животных и птиц. По просьбе учителя</w:t>
      </w:r>
      <w:r w:rsidR="004309F7" w:rsidRPr="00BE57C5">
        <w:rPr>
          <w:rFonts w:ascii="Times New Roman" w:hAnsi="Times New Roman"/>
          <w:sz w:val="28"/>
          <w:szCs w:val="28"/>
        </w:rPr>
        <w:t xml:space="preserve"> не </w:t>
      </w:r>
      <w:r w:rsidR="00FF766F" w:rsidRPr="00BE57C5">
        <w:rPr>
          <w:rFonts w:ascii="Times New Roman" w:hAnsi="Times New Roman"/>
          <w:sz w:val="28"/>
          <w:szCs w:val="28"/>
        </w:rPr>
        <w:t xml:space="preserve"> показывает предметы на картинке. Пересказать текст не может,</w:t>
      </w:r>
      <w:r w:rsidR="0046316B" w:rsidRPr="00BE57C5">
        <w:rPr>
          <w:rFonts w:ascii="Times New Roman" w:hAnsi="Times New Roman"/>
          <w:sz w:val="28"/>
          <w:szCs w:val="28"/>
        </w:rPr>
        <w:t xml:space="preserve"> </w:t>
      </w:r>
      <w:r w:rsidR="004309F7" w:rsidRPr="00BE57C5">
        <w:rPr>
          <w:rFonts w:ascii="Times New Roman" w:hAnsi="Times New Roman"/>
          <w:sz w:val="28"/>
          <w:szCs w:val="28"/>
        </w:rPr>
        <w:t xml:space="preserve">не </w:t>
      </w:r>
      <w:r w:rsidR="00FF766F" w:rsidRPr="00BE57C5">
        <w:rPr>
          <w:rFonts w:ascii="Times New Roman" w:hAnsi="Times New Roman"/>
          <w:sz w:val="28"/>
          <w:szCs w:val="28"/>
        </w:rPr>
        <w:t xml:space="preserve"> говорит отдельные слова. Разбирает и собирает пирамидку, строит башни, лепит из пластилина «колбаску» и «шарик».</w:t>
      </w:r>
      <w:r w:rsidR="0046316B" w:rsidRPr="00BE57C5">
        <w:rPr>
          <w:rFonts w:ascii="Times New Roman" w:hAnsi="Times New Roman"/>
          <w:sz w:val="28"/>
          <w:szCs w:val="28"/>
        </w:rPr>
        <w:t xml:space="preserve"> </w:t>
      </w:r>
      <w:r w:rsidR="004309F7" w:rsidRPr="00BE57C5">
        <w:rPr>
          <w:rFonts w:ascii="Times New Roman" w:hAnsi="Times New Roman"/>
          <w:sz w:val="28"/>
          <w:szCs w:val="28"/>
        </w:rPr>
        <w:t>Не</w:t>
      </w:r>
      <w:r w:rsidR="00FF766F" w:rsidRPr="00BE57C5">
        <w:rPr>
          <w:rFonts w:ascii="Times New Roman" w:hAnsi="Times New Roman"/>
          <w:sz w:val="28"/>
          <w:szCs w:val="28"/>
        </w:rPr>
        <w:t xml:space="preserve"> </w:t>
      </w:r>
      <w:r w:rsidR="004309F7" w:rsidRPr="00BE57C5">
        <w:rPr>
          <w:rFonts w:ascii="Times New Roman" w:hAnsi="Times New Roman"/>
          <w:sz w:val="28"/>
          <w:szCs w:val="28"/>
        </w:rPr>
        <w:t>л</w:t>
      </w:r>
      <w:r w:rsidR="0057503C" w:rsidRPr="00BE57C5">
        <w:rPr>
          <w:rFonts w:ascii="Times New Roman" w:hAnsi="Times New Roman"/>
          <w:sz w:val="28"/>
          <w:szCs w:val="28"/>
        </w:rPr>
        <w:t>юбит</w:t>
      </w:r>
      <w:r w:rsidR="004309F7" w:rsidRPr="00BE57C5">
        <w:rPr>
          <w:rFonts w:ascii="Times New Roman" w:hAnsi="Times New Roman"/>
          <w:sz w:val="28"/>
          <w:szCs w:val="28"/>
        </w:rPr>
        <w:t xml:space="preserve"> </w:t>
      </w:r>
      <w:r w:rsidR="0057503C" w:rsidRPr="00BE57C5">
        <w:rPr>
          <w:rFonts w:ascii="Times New Roman" w:hAnsi="Times New Roman"/>
          <w:sz w:val="28"/>
          <w:szCs w:val="28"/>
        </w:rPr>
        <w:t xml:space="preserve">работать с </w:t>
      </w:r>
      <w:proofErr w:type="spellStart"/>
      <w:r w:rsidR="00FF766F" w:rsidRPr="00BE57C5">
        <w:rPr>
          <w:rFonts w:ascii="Times New Roman" w:hAnsi="Times New Roman"/>
          <w:sz w:val="28"/>
          <w:szCs w:val="28"/>
        </w:rPr>
        <w:t>пазлами</w:t>
      </w:r>
      <w:proofErr w:type="spellEnd"/>
      <w:r w:rsidR="00FF766F" w:rsidRPr="00BE57C5">
        <w:rPr>
          <w:rFonts w:ascii="Times New Roman" w:hAnsi="Times New Roman"/>
          <w:sz w:val="28"/>
          <w:szCs w:val="28"/>
        </w:rPr>
        <w:t xml:space="preserve">, со счётными палочками </w:t>
      </w:r>
      <w:proofErr w:type="gramStart"/>
      <w:r w:rsidR="0057503C" w:rsidRPr="00BE57C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7503C" w:rsidRPr="00BE57C5">
        <w:rPr>
          <w:rFonts w:ascii="Times New Roman" w:hAnsi="Times New Roman"/>
          <w:sz w:val="28"/>
          <w:szCs w:val="28"/>
        </w:rPr>
        <w:t>при этом счетом не владеет )</w:t>
      </w:r>
      <w:r w:rsidR="00FF766F" w:rsidRPr="00BE57C5">
        <w:rPr>
          <w:rFonts w:ascii="Times New Roman" w:hAnsi="Times New Roman"/>
          <w:sz w:val="28"/>
          <w:szCs w:val="28"/>
        </w:rPr>
        <w:t xml:space="preserve">. Нанизывает трубочки, бусины на проволоку, распускает клубок или катушку ниток (не наматывая обратно).  </w:t>
      </w:r>
      <w:r w:rsidR="004309F7" w:rsidRPr="00BE57C5">
        <w:rPr>
          <w:rFonts w:ascii="Times New Roman" w:hAnsi="Times New Roman"/>
          <w:sz w:val="28"/>
          <w:szCs w:val="28"/>
        </w:rPr>
        <w:t>Не зна</w:t>
      </w:r>
      <w:r w:rsidR="0046316B" w:rsidRPr="00BE57C5">
        <w:rPr>
          <w:rFonts w:ascii="Times New Roman" w:hAnsi="Times New Roman"/>
          <w:sz w:val="28"/>
          <w:szCs w:val="28"/>
        </w:rPr>
        <w:t>ет  цвета</w:t>
      </w:r>
      <w:r w:rsidR="00FF766F" w:rsidRPr="00BE57C5">
        <w:rPr>
          <w:rFonts w:ascii="Times New Roman" w:hAnsi="Times New Roman"/>
          <w:sz w:val="28"/>
          <w:szCs w:val="28"/>
        </w:rPr>
        <w:t xml:space="preserve">. Сложный рисунок закрашивает одним цветом. </w:t>
      </w:r>
    </w:p>
    <w:p w:rsidR="00FF766F" w:rsidRPr="00BE57C5" w:rsidRDefault="0046316B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Одевается сама</w:t>
      </w:r>
      <w:r w:rsidR="004309F7" w:rsidRPr="00BE57C5">
        <w:rPr>
          <w:rFonts w:ascii="Times New Roman" w:hAnsi="Times New Roman"/>
          <w:sz w:val="28"/>
          <w:szCs w:val="28"/>
        </w:rPr>
        <w:t>,</w:t>
      </w:r>
      <w:r w:rsidRPr="00BE57C5">
        <w:rPr>
          <w:rFonts w:ascii="Times New Roman" w:hAnsi="Times New Roman"/>
          <w:sz w:val="28"/>
          <w:szCs w:val="28"/>
        </w:rPr>
        <w:t xml:space="preserve"> </w:t>
      </w:r>
      <w:r w:rsidR="004309F7" w:rsidRPr="00BE57C5">
        <w:rPr>
          <w:rFonts w:ascii="Times New Roman" w:hAnsi="Times New Roman"/>
          <w:sz w:val="28"/>
          <w:szCs w:val="28"/>
        </w:rPr>
        <w:t>но с помощью взрослого</w:t>
      </w:r>
      <w:r w:rsidR="00FF766F" w:rsidRPr="00BE57C5">
        <w:rPr>
          <w:rFonts w:ascii="Times New Roman" w:hAnsi="Times New Roman"/>
          <w:sz w:val="28"/>
          <w:szCs w:val="28"/>
        </w:rPr>
        <w:t xml:space="preserve">, последовательность одевания на прогулку </w:t>
      </w:r>
      <w:r w:rsidR="004309F7" w:rsidRPr="00BE57C5">
        <w:rPr>
          <w:rFonts w:ascii="Times New Roman" w:hAnsi="Times New Roman"/>
          <w:sz w:val="28"/>
          <w:szCs w:val="28"/>
        </w:rPr>
        <w:t>не знает.  Не п</w:t>
      </w:r>
      <w:r w:rsidR="00FF766F" w:rsidRPr="00BE57C5">
        <w:rPr>
          <w:rFonts w:ascii="Times New Roman" w:hAnsi="Times New Roman"/>
          <w:sz w:val="28"/>
          <w:szCs w:val="28"/>
        </w:rPr>
        <w:t xml:space="preserve">однимает упавшие </w:t>
      </w:r>
      <w:r w:rsidRPr="00BE57C5">
        <w:rPr>
          <w:rFonts w:ascii="Times New Roman" w:hAnsi="Times New Roman"/>
          <w:sz w:val="28"/>
          <w:szCs w:val="28"/>
        </w:rPr>
        <w:t>стулья</w:t>
      </w:r>
      <w:r w:rsidR="00FF766F" w:rsidRPr="00BE57C5">
        <w:rPr>
          <w:rFonts w:ascii="Times New Roman" w:hAnsi="Times New Roman"/>
          <w:sz w:val="28"/>
          <w:szCs w:val="28"/>
        </w:rPr>
        <w:t>. Знает части те</w:t>
      </w:r>
      <w:r w:rsidR="004309F7" w:rsidRPr="00BE57C5">
        <w:rPr>
          <w:rFonts w:ascii="Times New Roman" w:hAnsi="Times New Roman"/>
          <w:sz w:val="28"/>
          <w:szCs w:val="28"/>
        </w:rPr>
        <w:t xml:space="preserve">ла. </w:t>
      </w:r>
      <w:r w:rsidR="00FF766F" w:rsidRPr="00BE57C5">
        <w:rPr>
          <w:rFonts w:ascii="Times New Roman" w:hAnsi="Times New Roman"/>
          <w:sz w:val="28"/>
          <w:szCs w:val="28"/>
        </w:rPr>
        <w:t>Умывается, вытирается, ходит в туалет, чистит зубы,</w:t>
      </w:r>
      <w:r w:rsidR="004309F7" w:rsidRPr="00BE57C5">
        <w:rPr>
          <w:rFonts w:ascii="Times New Roman" w:hAnsi="Times New Roman"/>
          <w:sz w:val="28"/>
          <w:szCs w:val="28"/>
        </w:rPr>
        <w:t xml:space="preserve"> не </w:t>
      </w:r>
      <w:r w:rsidR="00FF766F" w:rsidRPr="00BE57C5">
        <w:rPr>
          <w:rFonts w:ascii="Times New Roman" w:hAnsi="Times New Roman"/>
          <w:sz w:val="28"/>
          <w:szCs w:val="28"/>
        </w:rPr>
        <w:t xml:space="preserve">знает банные принадлежности. Режимные моменты соблюдает, себя обслуживает, гигиену в течение дня выполняет. Знает своё имя. Знает виды бытовой техники и их </w:t>
      </w:r>
      <w:r w:rsidR="00FF766F" w:rsidRPr="00BE57C5">
        <w:rPr>
          <w:rFonts w:ascii="Times New Roman" w:hAnsi="Times New Roman"/>
          <w:sz w:val="28"/>
          <w:szCs w:val="28"/>
        </w:rPr>
        <w:lastRenderedPageBreak/>
        <w:t xml:space="preserve">предназначение. Правила поведения на проезжей части и в общественных местах </w:t>
      </w:r>
      <w:r w:rsidR="0057503C" w:rsidRPr="00BE57C5">
        <w:rPr>
          <w:rFonts w:ascii="Times New Roman" w:hAnsi="Times New Roman"/>
          <w:sz w:val="28"/>
          <w:szCs w:val="28"/>
        </w:rPr>
        <w:t xml:space="preserve">не </w:t>
      </w:r>
      <w:r w:rsidR="00FF766F" w:rsidRPr="00BE57C5">
        <w:rPr>
          <w:rFonts w:ascii="Times New Roman" w:hAnsi="Times New Roman"/>
          <w:sz w:val="28"/>
          <w:szCs w:val="28"/>
        </w:rPr>
        <w:t xml:space="preserve">знает, </w:t>
      </w:r>
      <w:r w:rsidR="0057503C" w:rsidRPr="00BE57C5">
        <w:rPr>
          <w:rFonts w:ascii="Times New Roman" w:hAnsi="Times New Roman"/>
          <w:sz w:val="28"/>
          <w:szCs w:val="28"/>
        </w:rPr>
        <w:t>не соблюдает.</w:t>
      </w:r>
      <w:r w:rsidR="00FF766F" w:rsidRPr="00BE57C5">
        <w:rPr>
          <w:rFonts w:ascii="Times New Roman" w:hAnsi="Times New Roman"/>
          <w:sz w:val="28"/>
          <w:szCs w:val="28"/>
        </w:rPr>
        <w:t xml:space="preserve"> Знает, где учитель, воспитатель, реагирует на слова старших. Динамика развития </w:t>
      </w:r>
      <w:r w:rsidR="00725328" w:rsidRPr="00BE57C5">
        <w:rPr>
          <w:rFonts w:ascii="Times New Roman" w:hAnsi="Times New Roman"/>
          <w:sz w:val="28"/>
          <w:szCs w:val="28"/>
        </w:rPr>
        <w:t>средня</w:t>
      </w:r>
      <w:r w:rsidR="00FF766F" w:rsidRPr="00BE57C5">
        <w:rPr>
          <w:rFonts w:ascii="Times New Roman" w:hAnsi="Times New Roman"/>
          <w:sz w:val="28"/>
          <w:szCs w:val="28"/>
        </w:rPr>
        <w:t>я.</w:t>
      </w:r>
    </w:p>
    <w:p w:rsidR="00725328" w:rsidRPr="00BE57C5" w:rsidRDefault="00725328" w:rsidP="00FF76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57C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6316B" w:rsidRPr="00BE57C5">
        <w:rPr>
          <w:rFonts w:ascii="Times New Roman" w:hAnsi="Times New Roman" w:cs="Times New Roman"/>
          <w:sz w:val="28"/>
          <w:szCs w:val="28"/>
        </w:rPr>
        <w:t xml:space="preserve"> В </w:t>
      </w:r>
      <w:r w:rsidRPr="00BE57C5">
        <w:rPr>
          <w:rFonts w:ascii="Times New Roman" w:hAnsi="Times New Roman" w:cs="Times New Roman"/>
          <w:sz w:val="28"/>
          <w:szCs w:val="28"/>
        </w:rPr>
        <w:t xml:space="preserve">обучении и развитии ребенка учитываются </w:t>
      </w:r>
      <w:r w:rsidRPr="00BE57C5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индивидуальные образовательные потребности:</w:t>
      </w:r>
    </w:p>
    <w:p w:rsidR="00FF766F" w:rsidRPr="00BE57C5" w:rsidRDefault="00FF766F" w:rsidP="007253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Потребность в максимально раннем выявлении и комплексной коррекции имеющихся отклонений в развитии</w:t>
      </w:r>
      <w:r w:rsidR="004309F7" w:rsidRPr="00BE57C5">
        <w:rPr>
          <w:rFonts w:ascii="Times New Roman" w:hAnsi="Times New Roman" w:cs="Times New Roman"/>
          <w:sz w:val="28"/>
          <w:szCs w:val="28"/>
        </w:rPr>
        <w:t xml:space="preserve"> осуществлена не был</w:t>
      </w:r>
      <w:r w:rsidRPr="00BE57C5">
        <w:rPr>
          <w:rFonts w:ascii="Times New Roman" w:hAnsi="Times New Roman" w:cs="Times New Roman"/>
          <w:sz w:val="28"/>
          <w:szCs w:val="28"/>
        </w:rPr>
        <w:t xml:space="preserve">. Ребенок был принят в 1 (дополнительный)  класс </w:t>
      </w:r>
      <w:r w:rsidR="00725328" w:rsidRPr="00BE57C5">
        <w:rPr>
          <w:rFonts w:ascii="Times New Roman" w:eastAsia="Times New Roman" w:hAnsi="Times New Roman" w:cs="Times New Roman"/>
          <w:sz w:val="28"/>
          <w:szCs w:val="28"/>
          <w:lang w:eastAsia="ar-SA"/>
        </w:rPr>
        <w:t>МОКУ «</w:t>
      </w:r>
      <w:proofErr w:type="gramStart"/>
      <w:r w:rsidR="00725328" w:rsidRPr="00BE57C5">
        <w:rPr>
          <w:rFonts w:ascii="Times New Roman" w:eastAsia="Times New Roman" w:hAnsi="Times New Roman" w:cs="Times New Roman"/>
          <w:sz w:val="28"/>
          <w:szCs w:val="28"/>
          <w:lang w:eastAsia="ar-SA"/>
        </w:rPr>
        <w:t>С(</w:t>
      </w:r>
      <w:proofErr w:type="gramEnd"/>
      <w:r w:rsidR="00725328" w:rsidRPr="00BE57C5">
        <w:rPr>
          <w:rFonts w:ascii="Times New Roman" w:eastAsia="Times New Roman" w:hAnsi="Times New Roman" w:cs="Times New Roman"/>
          <w:sz w:val="28"/>
          <w:szCs w:val="28"/>
          <w:lang w:eastAsia="ar-SA"/>
        </w:rPr>
        <w:t>К)ОШ №10(</w:t>
      </w:r>
      <w:r w:rsidR="00725328" w:rsidRPr="00BE57C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725328" w:rsidRPr="00BE57C5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вида)» г. Каспийск</w:t>
      </w:r>
      <w:r w:rsidR="0046316B" w:rsidRPr="00BE57C5">
        <w:rPr>
          <w:rFonts w:ascii="Times New Roman" w:hAnsi="Times New Roman" w:cs="Times New Roman"/>
          <w:sz w:val="28"/>
          <w:szCs w:val="28"/>
        </w:rPr>
        <w:t xml:space="preserve"> в 9</w:t>
      </w:r>
      <w:r w:rsidRPr="00BE57C5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Потребность в комплексной коррекционной помощи. Определение круга лиц, участвующих в образовании и их взаимодействие.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     Для реализации особых образовательных потребностей обучающегося с ТМНР обязательной является специальная организация всей его жизни, обеспечивающая развитие его жизненной компетенции.</w:t>
      </w:r>
    </w:p>
    <w:p w:rsidR="00FF766F" w:rsidRPr="00BE57C5" w:rsidRDefault="00872D87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Амина</w:t>
      </w:r>
      <w:r w:rsidR="004309F7" w:rsidRPr="00BE57C5">
        <w:rPr>
          <w:rFonts w:ascii="Times New Roman" w:hAnsi="Times New Roman" w:cs="Times New Roman"/>
          <w:sz w:val="28"/>
          <w:szCs w:val="28"/>
        </w:rPr>
        <w:t xml:space="preserve"> </w:t>
      </w:r>
      <w:r w:rsidR="00FF766F" w:rsidRPr="00BE57C5">
        <w:rPr>
          <w:rFonts w:ascii="Times New Roman" w:hAnsi="Times New Roman" w:cs="Times New Roman"/>
          <w:sz w:val="28"/>
          <w:szCs w:val="28"/>
        </w:rPr>
        <w:t>испытывает потребность в организации комплексной коррекционно</w:t>
      </w:r>
      <w:r w:rsidRPr="00BE57C5">
        <w:rPr>
          <w:rFonts w:ascii="Times New Roman" w:hAnsi="Times New Roman" w:cs="Times New Roman"/>
          <w:sz w:val="28"/>
          <w:szCs w:val="28"/>
        </w:rPr>
        <w:t xml:space="preserve">й помощи. С ней проводит уроки </w:t>
      </w:r>
      <w:r w:rsidR="00725328" w:rsidRPr="00BE57C5">
        <w:rPr>
          <w:rFonts w:ascii="Times New Roman" w:hAnsi="Times New Roman" w:cs="Times New Roman"/>
          <w:sz w:val="28"/>
          <w:szCs w:val="28"/>
        </w:rPr>
        <w:t xml:space="preserve"> педагог-дефектолог</w:t>
      </w:r>
      <w:r w:rsidR="00FF766F" w:rsidRPr="00BE57C5">
        <w:rPr>
          <w:rFonts w:ascii="Times New Roman" w:hAnsi="Times New Roman" w:cs="Times New Roman"/>
          <w:sz w:val="28"/>
          <w:szCs w:val="28"/>
        </w:rPr>
        <w:t xml:space="preserve"> и педагог – психолог, воспитатель работает по заданию специалистов.</w:t>
      </w:r>
      <w:r w:rsidR="00FF766F" w:rsidRPr="00BE57C5">
        <w:rPr>
          <w:rFonts w:ascii="Times New Roman" w:hAnsi="Times New Roman" w:cs="Times New Roman"/>
          <w:sz w:val="28"/>
          <w:szCs w:val="28"/>
        </w:rPr>
        <w:tab/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b/>
          <w:bCs/>
          <w:sz w:val="28"/>
          <w:szCs w:val="28"/>
        </w:rPr>
        <w:t xml:space="preserve">6. Условия реализации специальной индивидуальной программы развития </w:t>
      </w:r>
      <w:proofErr w:type="gramStart"/>
      <w:r w:rsidRPr="00BE57C5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BE57C5">
        <w:rPr>
          <w:rFonts w:ascii="Times New Roman" w:hAnsi="Times New Roman" w:cs="Times New Roman"/>
          <w:b/>
          <w:bCs/>
          <w:sz w:val="28"/>
          <w:szCs w:val="28"/>
        </w:rPr>
        <w:t xml:space="preserve"> с тяжелыми и множественными нарушениями развития.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Технологии, используемые в обучении ребенка: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индивидуализация обучения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игровые технологии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информационно-компьютерные технологии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создание адаптированной коррекционно-развивающей среды под ребенка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«пошаговое» обучение в процессе совместных действий с педагогом, повторение изученного материала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i/>
          <w:iCs/>
          <w:sz w:val="28"/>
          <w:szCs w:val="28"/>
        </w:rPr>
        <w:t xml:space="preserve">Особые образовательные потребности 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обусловливают необходимость специального подбора учебного и дидактического материала (преимущественное использование натуральной и иллюстративной наглядности).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7C5">
        <w:rPr>
          <w:rFonts w:ascii="Times New Roman" w:hAnsi="Times New Roman" w:cs="Times New Roman"/>
          <w:sz w:val="28"/>
          <w:szCs w:val="28"/>
        </w:rPr>
        <w:t>В качестве средств для выполнения заданий  подобраны материалы для стимуляции тактильного, зрительного слухового восприятия – это яркие, необычные, интересные пособия, изготовленные своими руками, или заводские игрушки (резиновые, шероховатые, мягкие, с «колючками»; с деталями, которые возможно снять и рассмотреть, звенящие, заводные и многие другие;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 наборы предметных картинок, наборы сюжетных картинок, </w:t>
      </w:r>
      <w:r w:rsidRPr="00BE57C5">
        <w:rPr>
          <w:rFonts w:ascii="Times New Roman" w:hAnsi="Times New Roman" w:cs="Times New Roman"/>
          <w:sz w:val="28"/>
          <w:szCs w:val="28"/>
        </w:rPr>
        <w:lastRenderedPageBreak/>
        <w:t>настольные развивающие игры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;н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итки (разные виды, ткани разных сортов, природные материалы (засушенные листья, шишки, желуди, скорлупа грецкого ореха и т.д.).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Используется оборудование для проведения предметно-практических упражнений (ножницы, бумага и картон цветные, клей, краски, кисточки, пластилин или масса для лепки и т.п.).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7C5">
        <w:rPr>
          <w:rFonts w:ascii="Times New Roman" w:hAnsi="Times New Roman" w:cs="Times New Roman"/>
          <w:sz w:val="28"/>
          <w:szCs w:val="28"/>
        </w:rPr>
        <w:t xml:space="preserve">Модели и натуральный ряд: муляжи фруктов, ягод, грибов и овощей; гербарии; модели фигур человека, животных, растений, посуды, бытовых приборов, мебели и пр. </w:t>
      </w:r>
      <w:proofErr w:type="gramEnd"/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Конструкторы: квартира, дом, город, ферма, водоем и т.д.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Также для персонализации учебного процесса и эффективной социализации ребенка в работе используются информационно-компьютерные технологии. На занятиях, 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педагог совместно с  ребенком применяют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 ноутбук, планшет с программным обеспечением для мобильных компьютерных платформ (развивающие программы, игры). Есть и технические средства для обучения: классная доска с набором креплений для картинок, постеров, таблиц, CD/DVD-проигрыватели, телевизор, компьютер с программным обеспечением, магнитная доска.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Применяется полифункциональное игровое оборудование - мягкие модули, мячи, кубики, пирамидки,  </w:t>
      </w:r>
      <w:proofErr w:type="spellStart"/>
      <w:r w:rsidRPr="00BE57C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BE57C5">
        <w:rPr>
          <w:rFonts w:ascii="Times New Roman" w:hAnsi="Times New Roman" w:cs="Times New Roman"/>
          <w:sz w:val="28"/>
          <w:szCs w:val="28"/>
        </w:rPr>
        <w:t>, мозаики, и др.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Особая организация рабочего места: у ребенка зрение не снижено, но имеются нарушения опорно-двигательного аппарата. Во время занятия, отсутствуют посторонние раздражители, соблюдается посильная, дозированная нагрузка, смена видов деятельности в ходе занятия.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Используется методика интегрированных занятий, что способствует развитию сосредоточения, закреплению приобретенных навыков на каждом последующем занятии. Инструкции  на уроке краткие, четкие, повторяются 2-3 раза.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Используется определенная структура занятия:</w:t>
      </w:r>
    </w:p>
    <w:p w:rsidR="00FF766F" w:rsidRPr="00BE57C5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Подготовительный этап. Организационный момент (приветствие, беседа с ребенком для создания положительного настроя на работу, выбор удобной позы, создание мотивации на занятие и проведение занятия на положительном эмоциональном фоне, подбор индивидуальных стимулов для ребёнка).</w:t>
      </w:r>
    </w:p>
    <w:p w:rsidR="00FF766F" w:rsidRPr="00BE57C5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 Основной этап. Создание проблемной ситуации. 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Например, в практических жизненных ситуациях повторение  погоды за окном и др.).</w:t>
      </w:r>
      <w:proofErr w:type="gramEnd"/>
    </w:p>
    <w:p w:rsidR="00FF766F" w:rsidRPr="00BE57C5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Дыхательная, пальчиковая и артикуляционная гимнастика.</w:t>
      </w:r>
    </w:p>
    <w:p w:rsidR="00FF766F" w:rsidRPr="00BE57C5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Повторение изученного, подача нового материала.</w:t>
      </w:r>
    </w:p>
    <w:p w:rsidR="00FF766F" w:rsidRPr="00BE57C5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Двигательная гимнастика.</w:t>
      </w:r>
    </w:p>
    <w:p w:rsidR="00FF766F" w:rsidRPr="00BE57C5" w:rsidRDefault="00FF766F" w:rsidP="00FF766F">
      <w:pPr>
        <w:numPr>
          <w:ilvl w:val="3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lastRenderedPageBreak/>
        <w:t xml:space="preserve">Итог занятия.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В ходе обучения все этапы занятия направлены на формирование базовых учебных действий.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7C5">
        <w:rPr>
          <w:rFonts w:ascii="Times New Roman" w:hAnsi="Times New Roman" w:cs="Times New Roman"/>
          <w:sz w:val="28"/>
          <w:szCs w:val="28"/>
        </w:rPr>
        <w:t>В ходе проведения занятий регулярно проводится логопедический массаж: общей, мелкой и лицевой мускулатуры, сенсомоторная   зарядка (имита</w:t>
      </w:r>
      <w:r w:rsidRPr="00BE57C5">
        <w:rPr>
          <w:rFonts w:ascii="Times New Roman" w:hAnsi="Times New Roman" w:cs="Times New Roman"/>
          <w:sz w:val="28"/>
          <w:szCs w:val="28"/>
        </w:rPr>
        <w:softHyphen/>
        <w:t>ционная, сенсомоторная деятельность: показ, что умеют делать руки, ноги, голова, глаза, пальцы), дыхательная и пальчиковая гимнаст</w:t>
      </w:r>
      <w:r w:rsidR="00872D87" w:rsidRPr="00BE57C5">
        <w:rPr>
          <w:rFonts w:ascii="Times New Roman" w:hAnsi="Times New Roman" w:cs="Times New Roman"/>
          <w:sz w:val="28"/>
          <w:szCs w:val="28"/>
        </w:rPr>
        <w:t>ика.</w:t>
      </w:r>
      <w:proofErr w:type="gramEnd"/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Основой занятий являются упражнения, направленные на различные стороны сенсорного развития: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- задания для развития слухового внимания на неречевом и доступном речевом материале (речевые звуки, вокализации, звукоподражательные    слова и т.д.)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- задания на развитие зрительного восприятия и формирование представлений о доступных сенсорных эталонах (величина, цвет, форма)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 задания на развитие тактильно - осязательного   восприятия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- задания на развитие сенсомоторных реакций и перцептивных действий.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Соблюдается охранительный режим. Продолжительность учебных занятий не превышает 20 – 30 минут, с перерывом 10 – 15 минут. Обучение проходит в одну смену.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Учитель оценивает уровень </w:t>
      </w:r>
      <w:proofErr w:type="spellStart"/>
      <w:r w:rsidRPr="00BE57C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E57C5">
        <w:rPr>
          <w:rFonts w:ascii="Times New Roman" w:hAnsi="Times New Roman" w:cs="Times New Roman"/>
          <w:sz w:val="28"/>
          <w:szCs w:val="28"/>
        </w:rPr>
        <w:t xml:space="preserve"> представлений, действий, операций, внесенных в СИПР, динамику 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 следующим критериям (1 раз в полугодие, т. е. 2 раза в год):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«выполняет действие самостоятельно» (с),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«выполняет действие по инструкции» (вербальной или невербальной) (и),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«выполняет действие по образцу» (о),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«выполняет действие с частичной физической помощью» (п),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«выполняет действие со значительной физической помощью» (</w:t>
      </w:r>
      <w:proofErr w:type="spellStart"/>
      <w:r w:rsidRPr="00BE57C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E57C5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«действие не выполняет» (!),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«узнает объект» (у),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«не всегда узнает объект» (</w:t>
      </w:r>
      <w:proofErr w:type="spellStart"/>
      <w:r w:rsidRPr="00BE57C5">
        <w:rPr>
          <w:rFonts w:ascii="Times New Roman" w:hAnsi="Times New Roman" w:cs="Times New Roman"/>
          <w:sz w:val="28"/>
          <w:szCs w:val="28"/>
        </w:rPr>
        <w:t>нву</w:t>
      </w:r>
      <w:proofErr w:type="spellEnd"/>
      <w:r w:rsidRPr="00BE57C5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«не узнает объект» (н).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Оценка отражает степень самостоятельности 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: выполняет ли он учебную задачу, включенную в СИПР, самостоятельно, либо со значительной или частичной физической помощью, по образцу, подражанию или по инструкции. </w:t>
      </w:r>
    </w:p>
    <w:p w:rsidR="00FF766F" w:rsidRPr="00BE57C5" w:rsidRDefault="00FF766F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Форма обучения: очная.</w:t>
      </w:r>
    </w:p>
    <w:p w:rsidR="00131907" w:rsidRPr="00BE57C5" w:rsidRDefault="00131907" w:rsidP="00FF7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Pr="00BE57C5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Индивидуальный учебный план, отражающий доступные для </w:t>
      </w:r>
      <w:proofErr w:type="gramStart"/>
      <w:r w:rsidRPr="00BE57C5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BE57C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приоритетные образовательные области, учебные предметы.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3555"/>
        <w:gridCol w:w="1701"/>
      </w:tblGrid>
      <w:tr w:rsidR="00BE57C5" w:rsidRPr="00BE57C5" w:rsidTr="00BE57C5">
        <w:tc>
          <w:tcPr>
            <w:tcW w:w="936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5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701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BE57C5" w:rsidRPr="00BE57C5" w:rsidTr="00BE57C5">
        <w:trPr>
          <w:trHeight w:val="298"/>
        </w:trPr>
        <w:tc>
          <w:tcPr>
            <w:tcW w:w="936" w:type="dxa"/>
            <w:vMerge w:val="restart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5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1701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57C5" w:rsidRPr="00BE57C5" w:rsidTr="00BE57C5">
        <w:trPr>
          <w:trHeight w:val="297"/>
        </w:trPr>
        <w:tc>
          <w:tcPr>
            <w:tcW w:w="936" w:type="dxa"/>
            <w:vMerge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1701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57C5" w:rsidRPr="00BE57C5" w:rsidTr="00BE57C5">
        <w:tc>
          <w:tcPr>
            <w:tcW w:w="936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5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57C5" w:rsidRPr="00BE57C5" w:rsidTr="00BE57C5">
        <w:tc>
          <w:tcPr>
            <w:tcW w:w="936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5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1701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57C5" w:rsidRPr="00BE57C5" w:rsidTr="00BE57C5">
        <w:tc>
          <w:tcPr>
            <w:tcW w:w="936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5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искусство/труд</w:t>
            </w:r>
          </w:p>
        </w:tc>
        <w:tc>
          <w:tcPr>
            <w:tcW w:w="1701" w:type="dxa"/>
            <w:shd w:val="clear" w:color="auto" w:fill="auto"/>
          </w:tcPr>
          <w:p w:rsidR="00BE57C5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766F" w:rsidRPr="00BE57C5" w:rsidTr="00BE57C5">
        <w:tc>
          <w:tcPr>
            <w:tcW w:w="936" w:type="dxa"/>
            <w:shd w:val="clear" w:color="auto" w:fill="auto"/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55" w:type="dxa"/>
            <w:shd w:val="clear" w:color="auto" w:fill="auto"/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F766F" w:rsidRPr="00BE57C5" w:rsidRDefault="00BE57C5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F766F" w:rsidRPr="00BE57C5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013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Продолжительность учебной недели– 5 дней. Соблюдается охранительный режим дня. На занятиях происходит смена видов деятельности с целью предупреждения утомления ребенка. Каникулярное время и продолжительность учебного  года в соответствии с ФГОС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E57C5">
        <w:rPr>
          <w:rFonts w:ascii="Times New Roman" w:hAnsi="Times New Roman" w:cs="Times New Roman"/>
          <w:sz w:val="28"/>
          <w:szCs w:val="28"/>
        </w:rPr>
        <w:t xml:space="preserve">. Особенности психофизического развития детей определяют нарушения в освоении </w:t>
      </w:r>
      <w:r w:rsidRPr="00BE57C5">
        <w:rPr>
          <w:rFonts w:ascii="Times New Roman" w:hAnsi="Times New Roman" w:cs="Times New Roman"/>
          <w:b/>
          <w:bCs/>
          <w:sz w:val="28"/>
          <w:szCs w:val="28"/>
        </w:rPr>
        <w:t xml:space="preserve">базовых учебных действий (БУД). </w:t>
      </w:r>
      <w:r w:rsidRPr="00BE57C5">
        <w:rPr>
          <w:rFonts w:ascii="Times New Roman" w:hAnsi="Times New Roman" w:cs="Times New Roman"/>
          <w:sz w:val="28"/>
          <w:szCs w:val="28"/>
        </w:rPr>
        <w:t xml:space="preserve">Программа формирования базовых учебных действий направлена на развитие способности 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овладевать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 содержанием адаптированной основной общеобразовательной программой общего образования для обучающихся с умственной отсталостью (интеллектуальными нарушениями - вариант 2) и включает следующие задачи: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1. Формирование учебного поведения: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направленность взгляда (на лице говорящего взрослого, на задание)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умение выполнять инструкции педагога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использование по назначению учебных материалов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умение выполнять действия по образцу и по подражанию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2. Формирование умения выполнять задание: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в течение определенного периода времени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от начала до конца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с заданными качественными параметрами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3.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   Для выявления возможной результативности обучения мы учитываем  ряд факторов: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- особенности текущего психического, неврологического и соматического состояния каждого обучающегося.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lastRenderedPageBreak/>
        <w:t xml:space="preserve">- в процессе предъявления заданий используем все доступные 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 средства альтернативной коммуникации (предметы, жесты, фотографии, рисунки, пиктограммы, электронные ресурсы) и речевые средства  - сопровождающая речь взрослого при выполнении действий.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в процессе предъявления и выполнения заданий 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 оказывается прямая и постоянная помощь со стороны педагога. 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 xml:space="preserve">- при оценке результативности достижений учитываем уровень выполнения и степень самостоятельности ребенка (самостоятельно, самостоятельно по образцу, по инструкции, с небольшой или значительной физической помощью, вместе </w:t>
      </w:r>
      <w:proofErr w:type="gramStart"/>
      <w:r w:rsidRPr="00BE57C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57C5">
        <w:rPr>
          <w:rFonts w:ascii="Times New Roman" w:hAnsi="Times New Roman" w:cs="Times New Roman"/>
          <w:sz w:val="28"/>
          <w:szCs w:val="28"/>
        </w:rPr>
        <w:t xml:space="preserve"> взрослым).</w:t>
      </w:r>
    </w:p>
    <w:p w:rsidR="00FF766F" w:rsidRPr="00BE57C5" w:rsidRDefault="00FF766F" w:rsidP="00FF766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sz w:val="28"/>
          <w:szCs w:val="28"/>
        </w:rPr>
        <w:t>На основании полученных результатов делаются выводы о динамике усвоения программного материала, при необходимости вносятся коррективы в СИПР обучающегося.</w:t>
      </w:r>
    </w:p>
    <w:p w:rsidR="00FF766F" w:rsidRPr="00BE57C5" w:rsidRDefault="00FF766F" w:rsidP="00FF766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Pr="00BE57C5" w:rsidRDefault="00FF766F" w:rsidP="00C1696C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57C5">
        <w:rPr>
          <w:rFonts w:ascii="Times New Roman" w:hAnsi="Times New Roman" w:cs="Times New Roman"/>
          <w:b/>
          <w:bCs/>
          <w:sz w:val="28"/>
          <w:szCs w:val="28"/>
        </w:rPr>
        <w:t>Содержание и отслеживание результатов обучения</w:t>
      </w:r>
      <w:r w:rsidRPr="00BE57C5">
        <w:rPr>
          <w:rFonts w:ascii="Times New Roman" w:hAnsi="Times New Roman" w:cs="Times New Roman"/>
          <w:sz w:val="28"/>
          <w:szCs w:val="28"/>
        </w:rPr>
        <w:t>.</w:t>
      </w:r>
    </w:p>
    <w:p w:rsidR="00FF766F" w:rsidRPr="00BE57C5" w:rsidRDefault="00FF766F" w:rsidP="00FF766F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BE57C5">
        <w:rPr>
          <w:rFonts w:ascii="Times New Roman" w:eastAsia="Times New Roman" w:hAnsi="Times New Roman" w:cs="Times New Roman"/>
          <w:sz w:val="36"/>
          <w:szCs w:val="36"/>
          <w:u w:val="single"/>
        </w:rPr>
        <w:t>Содержание образования специальной индивидуальной программы развития</w:t>
      </w:r>
    </w:p>
    <w:p w:rsidR="00FF766F" w:rsidRPr="00BE57C5" w:rsidRDefault="00C1696C" w:rsidP="00FF766F">
      <w:pPr>
        <w:spacing w:after="0" w:line="360" w:lineRule="auto"/>
        <w:jc w:val="right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BE57C5">
        <w:rPr>
          <w:rFonts w:ascii="Times New Roman" w:eastAsia="Times New Roman" w:hAnsi="Times New Roman" w:cs="Times New Roman"/>
          <w:sz w:val="36"/>
          <w:szCs w:val="36"/>
          <w:u w:val="single"/>
        </w:rPr>
        <w:t>Амина 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6"/>
        <w:gridCol w:w="1717"/>
      </w:tblGrid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самостоятельности учащегося (ПС)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Условные обозначения</w:t>
            </w:r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выполняется взрослым (ребенок пассивен)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выполняется ребенком: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со значительной помощью взрослого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с частичной помощью взрослого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по последовательной инструкции (по изображению или вербально)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подражая или по образцу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самостоятельно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hAnsi="Times New Roman" w:cs="Times New Roman"/>
                <w:sz w:val="28"/>
                <w:szCs w:val="28"/>
              </w:rPr>
              <w:t xml:space="preserve">- узнает объект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hAnsi="Times New Roman" w:cs="Times New Roman"/>
                <w:sz w:val="28"/>
                <w:szCs w:val="28"/>
              </w:rPr>
              <w:t xml:space="preserve">- не всегда узнает объект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</w:p>
        </w:tc>
      </w:tr>
      <w:tr w:rsidR="00FF766F" w:rsidRPr="00BE57C5" w:rsidTr="00051903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hAnsi="Times New Roman" w:cs="Times New Roman"/>
                <w:sz w:val="28"/>
                <w:szCs w:val="28"/>
              </w:rPr>
              <w:t>- не узнает объект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</w:tr>
    </w:tbl>
    <w:p w:rsidR="00FF766F" w:rsidRPr="00BE57C5" w:rsidRDefault="00FF766F" w:rsidP="00FF7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F766F" w:rsidRPr="00BE57C5" w:rsidRDefault="00FF766F" w:rsidP="00FF7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57C5"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Индивидуальная программа развития</w:t>
      </w:r>
    </w:p>
    <w:p w:rsidR="00FF766F" w:rsidRPr="00BE57C5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42"/>
        <w:gridCol w:w="1707"/>
        <w:gridCol w:w="1514"/>
      </w:tblGrid>
      <w:tr w:rsidR="00FF766F" w:rsidRPr="00BE57C5" w:rsidTr="00051903">
        <w:trPr>
          <w:trHeight w:val="570"/>
        </w:trPr>
        <w:tc>
          <w:tcPr>
            <w:tcW w:w="6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Содержание, задачи обучения</w:t>
            </w:r>
            <w:r w:rsidRPr="00BE5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возможные (ожидаемые) результаты обучения и воспитания ребенка на определенный учебный период </w:t>
            </w: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(полгода)).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Оценка результативности освоения СИПР</w:t>
            </w:r>
          </w:p>
        </w:tc>
      </w:tr>
      <w:tr w:rsidR="00FF766F" w:rsidRPr="00BE57C5" w:rsidTr="00051903">
        <w:trPr>
          <w:trHeight w:val="276"/>
        </w:trPr>
        <w:tc>
          <w:tcPr>
            <w:tcW w:w="6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FF766F" w:rsidRPr="00BE57C5" w:rsidTr="00051903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E57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Предметные области и предметы</w:t>
            </w:r>
          </w:p>
        </w:tc>
      </w:tr>
      <w:tr w:rsidR="00FF766F" w:rsidRPr="00BE57C5" w:rsidTr="00051903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E57C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Язык и речевая практика</w:t>
            </w:r>
          </w:p>
        </w:tc>
      </w:tr>
      <w:tr w:rsidR="00FF766F" w:rsidRPr="00BE57C5" w:rsidTr="00051903">
        <w:trPr>
          <w:trHeight w:val="234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Соотнесение слова с конкретным предметом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3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 повторение букв и звуков: А, О, 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29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разрезной азбукой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5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Задания: принести названный предмет, выбрав из ряда объектов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16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названную часть тела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9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Указать </w:t>
            </w: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две и более названных частей</w:t>
            </w:r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названный цвет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30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большой или маленький 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названный предмет на картинке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инструкцию с числительным (Показать, где яблоко, два, три)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Найти парные предметы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Найти парные картинки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57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Убрать лишние по цвету, размеру, форме, материалу картинки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52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Графо моторные навыки:</w:t>
            </w:r>
          </w:p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а) захватывание карандаша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правильное удерживание карандаша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пространственные передвижения карандаша (вертикально, горизонтально, наклонно, кругообразно)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62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Графические умения (держать ручку, карандаш, менять их направление, соблюдение контура при штриховке)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трафаретами, шаблонами, проведение линий по контуру, штриховка.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29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изученных букв (А, О, У) по контуру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24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Соотнесение буквы и звука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нужной буквы в слоге, слове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49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предметными картинками. Соотнесение слова и изображения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BE57C5" w:rsidTr="00051903">
        <w:trPr>
          <w:trHeight w:val="79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величине (большой - маленький, широкий - узкий, высокий - низкий, длинный - короткий, толстый - тонкий, одинаковые и др.)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количестве (много - мало, больше - меньше, столько же, поровну и т.д.)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86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Пространственные представления (выше - ниже, справа - слева, впереди - сзади и т.д.).</w:t>
            </w:r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Ориентирование в пространстве и на листе бумаги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весе (</w:t>
            </w: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тяжелый</w:t>
            </w:r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легкий, тяжелее - легче и т.д.)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Временные понятия (время года, дни недели, месяцы, дата, время суток и т.д.)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52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Различение, сравнение геометрических фигур, их начертание: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1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квадрат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3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круг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17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треугольник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30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6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3</w:t>
            </w:r>
            <w:bookmarkStart w:id="0" w:name="_GoBack"/>
            <w:bookmarkEnd w:id="0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Соотнесение количества предметов и числа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29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Написание, конструирование, выкладывание цифр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498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Элементарные математические представления о форме, величине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количественных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дочисловые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), пространственных, временных представлений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различать и сравнивать предметы по форме, величине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Умение ориентироваться в схеме тела, в пространстве и на плоскости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различать, сравнивать и преобразовывать множества (один – много)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различать части суток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2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Представления о количестве, числе, знакомство с цифрами, составом числа в доступных ребенку пределах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49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Счет в пределах 2, решение простых арифметических задач с опорой на наглядность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BE57C5" w:rsidTr="00051903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соотносить число с соответствующим количеством предметов, обозначать его цифрой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BE57C5" w:rsidTr="00051903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пересчитывать предметы в доступных ребенку пределах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BE57C5" w:rsidTr="00051903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решать задачи на увеличение и уменьшение на одну единицу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BE57C5" w:rsidTr="00051903">
        <w:trPr>
          <w:trHeight w:val="55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распознавать цифры, обозначающие номер дома, телефона и др.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9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выделять 1, 2, 3, 4, 5 предметов из группы по подражанию, образцу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Соотносить количество 1-5 с количеством пальцев, отвечать на вопрос «сколько»?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показывать и называть единичные и парные части тела и лица (две руки и ноги, один нос и т.п.)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81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составлять равные по количеству множества предметов и понимать выражение столько…, сколько…. (Например</w:t>
            </w: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:“</w:t>
            </w:r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елочек, столько грибочков)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BE57C5" w:rsidTr="00051903">
        <w:trPr>
          <w:trHeight w:val="80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сопоставлять численности множеств без пересчета в пределах 3 - х  (Например, хлопнуть в ладоши столько раз, сколько матрешек на столе)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BE57C5" w:rsidTr="00051903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E57C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Естествознание</w:t>
            </w: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4865B7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Мир вокруг нас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766F" w:rsidRPr="00BE57C5" w:rsidTr="00051903">
        <w:trPr>
          <w:trHeight w:val="586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 явлений окружающей действительности, умение обращать внимание на причинно-следственные связи (дует ветер – качаются ветки деревьев; ручьи текут - тает снег; дождь идет - на улицах  лужи и т.д.)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отмечать изменения погоды и природные явления (сегодня день солнечный (пасмурный), идет снег и т.д.)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различать животных и птиц по звукоподражанию: Кто кричит: овечка, свинья,  </w:t>
            </w: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кукушка, ворона, воробей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подобрать соответствующую игрушку (картинку)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47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Представления  о домашних животных: кошка, собака, корова, лошадь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57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частей тела – голова, туловище, лапы, хвост, глаза, уши, нос, рога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названий детенышей животных (у кошки - котята, у собаки - щенок)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52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 о диких животных и их детенышах: заяц, медведь, волк, белка, еж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71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Овощи и фрукты: морковь, лук, огурец, помидор, картофель, капуста, чеснок, редиска; яблоко, груша, апельсин, лимон, банан 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0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различать знакомые овощи и фрукты по вкусу, проводить игру «Угадай, что съела?».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49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различать некоторые предметы живой природы: цветы, ягоды, деревья, кусты, грибы, шишки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40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 - воробей, ворона, голубь, утки, курица с цыплятами, гуси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 прогулке обращать внимание на явления природы: солнышко светит, снег идет, вокруг много снега – на елках, на веранде, на машинах; ветер дует - холодно, деревья качаются, снег падает с деревьев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Представления о временах года, характерных признаках времен года, погодных изменениях, их влиянии на жизнь человека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82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учитывать изменения в окружающей среде для выполнения определенных действий (идет дождь – открываем зонт)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Заботливое и бережное отношение к растениям и животным, умение ухаживать за ними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66F" w:rsidRPr="00BE57C5" w:rsidTr="00051903">
        <w:trPr>
          <w:trHeight w:val="56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соблюдать правила поведения в природе (в лесу, у реки и др.)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E57C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Искусство</w:t>
            </w:r>
          </w:p>
        </w:tc>
      </w:tr>
      <w:tr w:rsidR="00FF766F" w:rsidRPr="00BE57C5" w:rsidTr="00051903">
        <w:trPr>
          <w:trHeight w:val="29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BE57C5" w:rsidTr="00051903">
        <w:trPr>
          <w:trHeight w:val="539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разминать пластилин, тесто, глину, раскатывать тесто, глину скалкой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34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отрывать  кусочек  материала от целого куска,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7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размазывать пластилин (по шаблону, внутри контура), катать колбаски (на доске, в </w:t>
            </w: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руках),  шарик (на доске, в руках)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80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сгибать колбаску в кольцо, закручивать колбаски  в жгутик, переплетать колбаски расплющивать материал (на доске, между ладонями, между пальцами)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81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скручивать колбаски, лепешки, полоски, защипывать краев детали, соединять детали изделия разными способами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сминать бумагу, разрывать бумагу заданной формы, размера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2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сгибать лист бумаги (пополам, вчетверо, по диагонали), скручивать лист бумаги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намазывать поверхности клеем (всей поверхности, части поверхности)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различать и показывать материалы и инструменты, используемые для рисования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оставлять графический след на бумаге, доске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140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соблюдать последовательности действий при работе с красками (опустить кисть в баночку с водой, снять лишнюю воду с кисти, обмакнуть ворс кисти в краску, снять лишнюю краску о край баночки, рисование на листе бумаги, опустить кисть в воду и т.д.)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41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рисовать точки, линии (вертикальные, горизонтальные, наклонные), соединять точек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35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основных цветов (желтый, красный,  зеленый, синий, белый, черный)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соотносить цвет с предметом (желтый – цыпленок, зеленый – огурец, красный – яблоко, синий – кубик) 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81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складывать разрезную картинку из трех-четырех частей; собирать сборно-разборные игрушки (машинку, пирамидку, бочки, кубики-вкладыши, матрешку и др.).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6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делить брусок пластилина на 2 части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раскатывать пластилин прямыми, круговыми движениями, сплющивать пластилин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лепить предметы по подражанию («Баранки», «Колобок»)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112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рисовать различными изобразительными средствами (краски, фломастеры, карандаши) прямые, круговые линии: клубок, «Снег идет», «На елочке иголки», дорожки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дорисовывать картинку: ленточки к шарику, веревочку к машинке и т.д.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рисовать знакомые предметы по образцу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F766F" w:rsidRPr="00BE57C5" w:rsidTr="00051903">
        <w:trPr>
          <w:trHeight w:val="44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наклеивать  простые предметы по показу - «Шары на ниточках», «Рыбки в аквариуме»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располагать предметы на бумаге, пользоваться кисточкой, клеем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наклеивать простые предметы - мячик, грибок, домик, чашку, зайчика, морковку, яблоко, шарики  и  т.д.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E70B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Музыка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сидеть на стуле и воспринимать музыкальное произведение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Эмоциональная отзывчивость на музыку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Реагирование на изменение громкости звучания музыкального произведения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Реагирование на начало и конец музыки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42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(различение) тихого и громкого звучания музыки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7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начала и конца звучания музыки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2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Различение быстрой, умеренной и медленной музыки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веселой и грустной музыки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Узнавание знакомой песни, мелодии, исполненной на разных музыкальных инструментах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Подражание характерным звукам животных во время звучания знакомой песни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Подпевание отдельных или повторяющихся звуков, слогов и слов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70B26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B26" w:rsidRPr="00BE57C5" w:rsidRDefault="00E70B26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Ритмика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B26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B26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BE57C5" w:rsidTr="00051903">
        <w:trPr>
          <w:trHeight w:val="28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топать, хлопать в ладоши под музыку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52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начинать движение под музыку вместе с началом ее звучания и останавливаться по ее окончании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двигаться под музыку разного характера (ходить, бегать, прыгать, кружиться, приседать)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108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выполнять под музыку действия с предметами (наклонять предмет в разные стороны, опускать/поднимать предмет, подбрасывать/ловить предмет, махать предметом)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56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выполнять движения разными частями тела под музыку («фонарики», «пружинка», </w:t>
            </w: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наклоны головы и др.)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соблюдать последовательность простейших танцевальных движений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передавать простейшие движения животных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двигаться в хороводе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56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двигаться под музыку в медленном, умеренном и быстром темпе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3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ритмично ходить под музыку, изменять скорость движения под музыку (ускорять, замедлять)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1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выполнять танцевальные движения в паре с другим танцором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0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</w:tr>
      <w:tr w:rsidR="00FF766F" w:rsidRPr="00BE57C5" w:rsidTr="00051903">
        <w:trPr>
          <w:trHeight w:val="268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Адаптивная физкультура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BE57C5" w:rsidTr="00051903">
        <w:trPr>
          <w:trHeight w:val="497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правильного дыхания (вдох носом - руки вверх, выдох через рот – руки вниз)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50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выполнять различные движения на шведской стенке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перешагивать через веревку, обруч, ручеек, порог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переползать под скамьей, под ворота, через обруч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4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ударять ногой по мячу (играть в футбол)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2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прыгать на двух ногах: ноги вместе, руки на поясе, прыжки на месте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29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спрыгивать с небольшой высоты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93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приседать вместе с мячом или куклой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48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ходить по скамейке, удерживая равновесие с помощью рук в стороны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ходить на мысках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ходить </w:t>
            </w:r>
            <w:proofErr w:type="gram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присядку</w:t>
            </w:r>
            <w:proofErr w:type="gram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руки на коленях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0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ловить мячи разного размера и разные по весу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F766F" w:rsidRPr="00BE57C5" w:rsidTr="00051903">
        <w:trPr>
          <w:trHeight w:val="215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бросать мяч в цель – «Лети стрела», «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164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ползать по скамейке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7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передавать мяч (без отскока от пола, с отскоком от пола), ловить мяч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играть в паре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останавливать катящийся мяч ногой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107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соблюдать последовательность действий в игре-эстафете «Собери пирамидку» (бег к пирамидке, надевание кольца, бег в обратную сторону, передача эстафеты)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8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правил игры «Быстрые санки»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548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последовательности действий в игре-эстафете «Строим дом» из кубиков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E70B26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Логопедические занятия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66F" w:rsidRPr="00BE57C5" w:rsidTr="00051903">
        <w:trPr>
          <w:trHeight w:val="276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Артикуляционная (речевая) гимнастика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F766F" w:rsidRPr="00BE57C5" w:rsidTr="00051903">
        <w:trPr>
          <w:trHeight w:val="267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языка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Упражнения для губ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Логопедические игры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что звучит»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«Можно ездить или нет»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прогулку в лес»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«Возьми игрушку»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где кружки, а где кружки»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и назови нужное слово»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лучше слушает?»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 (</w:t>
            </w:r>
            <w:proofErr w:type="spellStart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«Слова могут звучать громко и тихо»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«Слова могут звучать быстро и медленно»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Логоритмические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упражнения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41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«Деревцо»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Физкульт</w:t>
            </w:r>
            <w:proofErr w:type="spellEnd"/>
            <w:r w:rsidRPr="00BE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привет»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«Бабочка»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«Водичка»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«Кулачок»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«Зайчики»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0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Развитие речевого дыхания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32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«Приятный запах»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F766F" w:rsidRPr="00BE57C5" w:rsidTr="00051903">
        <w:trPr>
          <w:trHeight w:val="272"/>
        </w:trPr>
        <w:tc>
          <w:tcPr>
            <w:tcW w:w="6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«Обгони»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66F" w:rsidRPr="00BE57C5" w:rsidRDefault="00FF766F" w:rsidP="000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7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FF766F" w:rsidRPr="00BE57C5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66F" w:rsidRPr="00BE57C5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1696C" w:rsidRPr="00BE57C5">
        <w:rPr>
          <w:rFonts w:ascii="Times New Roman" w:eastAsia="Times New Roman" w:hAnsi="Times New Roman" w:cs="Times New Roman"/>
          <w:sz w:val="28"/>
          <w:szCs w:val="28"/>
        </w:rPr>
        <w:t xml:space="preserve">грамма составлена дефектологом </w:t>
      </w:r>
      <w:proofErr w:type="spellStart"/>
      <w:r w:rsidR="00C1696C" w:rsidRPr="00BE57C5">
        <w:rPr>
          <w:rFonts w:ascii="Times New Roman" w:eastAsia="Times New Roman" w:hAnsi="Times New Roman" w:cs="Times New Roman"/>
          <w:sz w:val="28"/>
          <w:szCs w:val="28"/>
        </w:rPr>
        <w:t>Исмаиловой</w:t>
      </w:r>
      <w:proofErr w:type="spellEnd"/>
      <w:r w:rsidR="00C1696C" w:rsidRPr="00BE57C5">
        <w:rPr>
          <w:rFonts w:ascii="Times New Roman" w:eastAsia="Times New Roman" w:hAnsi="Times New Roman" w:cs="Times New Roman"/>
          <w:sz w:val="28"/>
          <w:szCs w:val="28"/>
        </w:rPr>
        <w:t xml:space="preserve"> Ш.Б.</w:t>
      </w: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 на 201</w:t>
      </w:r>
      <w:r w:rsidR="00C1696C" w:rsidRPr="00BE57C5">
        <w:rPr>
          <w:rFonts w:ascii="Times New Roman" w:eastAsia="Times New Roman" w:hAnsi="Times New Roman" w:cs="Times New Roman"/>
          <w:sz w:val="28"/>
          <w:szCs w:val="28"/>
        </w:rPr>
        <w:t>9 – 2020</w:t>
      </w:r>
      <w:r w:rsidRPr="00BE57C5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FF766F" w:rsidRPr="00BE57C5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Дата составления – 01. 09. 201</w:t>
      </w:r>
      <w:r w:rsidR="00C1696C" w:rsidRPr="00BE57C5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FF766F" w:rsidRPr="00BE57C5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7C5">
        <w:rPr>
          <w:rFonts w:ascii="Times New Roman" w:eastAsia="Times New Roman" w:hAnsi="Times New Roman" w:cs="Times New Roman"/>
          <w:sz w:val="28"/>
          <w:szCs w:val="28"/>
        </w:rPr>
        <w:t>Подпись -</w:t>
      </w:r>
      <w:r w:rsidRPr="00BE57C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766F" w:rsidRPr="00BE57C5" w:rsidRDefault="00FF766F" w:rsidP="00FF7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pStyle w:val="21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BE57C5">
        <w:rPr>
          <w:rFonts w:ascii="Times New Roman" w:hAnsi="Times New Roman"/>
          <w:i/>
          <w:sz w:val="32"/>
          <w:szCs w:val="32"/>
          <w:u w:val="single"/>
        </w:rPr>
        <w:t>Рекомендации:</w:t>
      </w:r>
    </w:p>
    <w:p w:rsidR="00FF766F" w:rsidRPr="00BE57C5" w:rsidRDefault="00FF766F" w:rsidP="00FF766F">
      <w:pPr>
        <w:pStyle w:val="21"/>
        <w:ind w:firstLine="709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</w:t>
      </w:r>
      <w:r w:rsidRPr="00BE57C5">
        <w:rPr>
          <w:rFonts w:ascii="Times New Roman" w:hAnsi="Times New Roman"/>
          <w:i/>
          <w:sz w:val="28"/>
          <w:szCs w:val="28"/>
        </w:rPr>
        <w:t>Развитие и воспитание ребенка:</w:t>
      </w:r>
      <w:r w:rsidRPr="00BE57C5">
        <w:rPr>
          <w:rFonts w:ascii="Times New Roman" w:hAnsi="Times New Roman"/>
          <w:sz w:val="28"/>
          <w:szCs w:val="28"/>
        </w:rPr>
        <w:t xml:space="preserve"> Соблюдать четкий режим дня: занятие проводятся регулярно по 10 – 20 минут. Нужно закреплять у ребенка называние себя в первом лице «Я хочу…», «Я буду», «Я поела», «Я иду гулять», «Я нарисовала», «Я слепила», «Я мою руки», «Почитай мне сказку», </w:t>
      </w:r>
      <w:r w:rsidRPr="00BE57C5">
        <w:rPr>
          <w:rFonts w:ascii="Times New Roman" w:hAnsi="Times New Roman"/>
          <w:sz w:val="28"/>
          <w:szCs w:val="28"/>
        </w:rPr>
        <w:lastRenderedPageBreak/>
        <w:t>«Дай мне пить» и обращение «Ты и я пойдем гулять», «Я и ты будем смотреть мультфильмы».</w:t>
      </w:r>
    </w:p>
    <w:p w:rsidR="00FF766F" w:rsidRPr="00BE57C5" w:rsidRDefault="00FF766F" w:rsidP="00FF766F">
      <w:pPr>
        <w:pStyle w:val="21"/>
        <w:ind w:firstLine="709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 </w:t>
      </w:r>
      <w:r w:rsidRPr="00BE57C5">
        <w:rPr>
          <w:rFonts w:ascii="Times New Roman" w:hAnsi="Times New Roman"/>
          <w:i/>
          <w:sz w:val="28"/>
          <w:szCs w:val="28"/>
        </w:rPr>
        <w:t>Развитие самостоятельности:</w:t>
      </w:r>
      <w:r w:rsidRPr="00BE57C5">
        <w:rPr>
          <w:rFonts w:ascii="Times New Roman" w:hAnsi="Times New Roman"/>
          <w:sz w:val="28"/>
          <w:szCs w:val="28"/>
        </w:rPr>
        <w:t xml:space="preserve"> Учить расправлять одеяло после сна, складывать пижаму в определенное место, умываться, чистить зубы, пользоваться туалетной бумагой, сливать воду из бачка; учить расчесывать самостоятельно волосы перед зеркалом, обращать внимание на действия по уходу за своим телом и одеждой. Во время еды: закреплять навыки правильного удержания ложки во время еды и есть, не проливая суп, пользоваться вилкой, аккуратно накалывая еду. Нужно приучать класть вещи на место (учить вешать одежду и ставить обувь в свой шкафчик).</w:t>
      </w:r>
    </w:p>
    <w:p w:rsidR="00FF766F" w:rsidRPr="00BE57C5" w:rsidRDefault="00FF766F" w:rsidP="00FF766F">
      <w:pPr>
        <w:pStyle w:val="21"/>
        <w:ind w:firstLine="709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</w:t>
      </w:r>
      <w:r w:rsidRPr="00BE57C5">
        <w:rPr>
          <w:rFonts w:ascii="Times New Roman" w:hAnsi="Times New Roman"/>
          <w:i/>
          <w:sz w:val="28"/>
          <w:szCs w:val="28"/>
        </w:rPr>
        <w:t>Развитие физической активности:</w:t>
      </w:r>
      <w:r w:rsidRPr="00BE57C5">
        <w:rPr>
          <w:rFonts w:ascii="Times New Roman" w:hAnsi="Times New Roman"/>
          <w:sz w:val="28"/>
          <w:szCs w:val="28"/>
        </w:rPr>
        <w:t xml:space="preserve"> При выполнении физических упражнений важно формировать у ребенка правильное дыхание (например, вдох носом - руки вверх, выдох через рот - руки вниз). Продолжать развивать движения рук и совершенствовать ручную и мелкую моторику (учить ловить мячи разного размера и разные по весу, бросать в цель игры – «Лети стрела», «</w:t>
      </w:r>
      <w:proofErr w:type="spellStart"/>
      <w:r w:rsidRPr="00BE57C5">
        <w:rPr>
          <w:rFonts w:ascii="Times New Roman" w:hAnsi="Times New Roman"/>
          <w:sz w:val="28"/>
          <w:szCs w:val="28"/>
        </w:rPr>
        <w:t>Кольцеброс</w:t>
      </w:r>
      <w:proofErr w:type="spellEnd"/>
      <w:r w:rsidRPr="00BE57C5">
        <w:rPr>
          <w:rFonts w:ascii="Times New Roman" w:hAnsi="Times New Roman"/>
          <w:sz w:val="28"/>
          <w:szCs w:val="28"/>
        </w:rPr>
        <w:t>» и т.д.), бросать большой надувной мяч двумя руками, из-за головы вперед, отмечая каждый раз длину броска (можно бросать в обруч или другую цель).</w:t>
      </w:r>
    </w:p>
    <w:p w:rsidR="00FF766F" w:rsidRPr="00BE57C5" w:rsidRDefault="00FF766F" w:rsidP="00FF766F">
      <w:pPr>
        <w:pStyle w:val="21"/>
        <w:ind w:firstLine="709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  - </w:t>
      </w:r>
      <w:r w:rsidRPr="00BE57C5">
        <w:rPr>
          <w:rFonts w:ascii="Times New Roman" w:hAnsi="Times New Roman"/>
          <w:i/>
          <w:sz w:val="28"/>
          <w:szCs w:val="28"/>
        </w:rPr>
        <w:t>Развитие познавательной деятельности:</w:t>
      </w:r>
      <w:r w:rsidRPr="00BE57C5">
        <w:rPr>
          <w:rFonts w:ascii="Times New Roman" w:hAnsi="Times New Roman"/>
          <w:sz w:val="28"/>
          <w:szCs w:val="28"/>
        </w:rPr>
        <w:t xml:space="preserve"> Продолжать развивать ориентировки на величину, форму, цвет, целостное восприятие предметов. Величина: выделять три-четыре предмета по величине: большой, средний, маленький, самый маленький. Учить различать и соотносить по величине плоскостное изображение предметов:  подобрать крыши разного размера к домам, подобрать к этим домам елочки в соответствии с размером, спрятать  яблоки в корзинки с учетом  трех-четырех величин. Форма: учить пользоваться методом проб при решении сенсорных задач: опускать различные формы в прорези, выделять различные формы среди других:  «собери все кирпичики для дорожки»; «давай построим башни», «выбери все крыши».  Учить доставать из мешочка по слову разные формы (шарики, кубики, кирпичики, крыши)  и предметы, разные по форме, материалу, величине (домики, елочки, шапочки, ленточки, губки, щетки и др.)</w:t>
      </w:r>
      <w:proofErr w:type="gramStart"/>
      <w:r w:rsidRPr="00BE57C5">
        <w:rPr>
          <w:rFonts w:ascii="Times New Roman" w:hAnsi="Times New Roman"/>
          <w:sz w:val="28"/>
          <w:szCs w:val="28"/>
        </w:rPr>
        <w:t>.Ц</w:t>
      </w:r>
      <w:proofErr w:type="gramEnd"/>
      <w:r w:rsidRPr="00BE57C5">
        <w:rPr>
          <w:rFonts w:ascii="Times New Roman" w:hAnsi="Times New Roman"/>
          <w:sz w:val="28"/>
          <w:szCs w:val="28"/>
        </w:rPr>
        <w:t xml:space="preserve">вет: продолжать учить называть основные цвета (желтый, красный,  зеленый, синий), знакомить с новыми цветами (белый, черный и др.).Учить соотносить цвет с предметом (желтый – цыпленок, зеленый – огурец, красный – яблоко, синий – тучка) и т.д. Целостное восприятие: продолжать учить складывать разрезную картинку из трех-четырех частей, собирать сборно-разборные игрушки (машинку, пирамидку, бочки, кубики-вкладыши, матрешку и др.). </w:t>
      </w:r>
    </w:p>
    <w:p w:rsidR="00FF766F" w:rsidRPr="00BE57C5" w:rsidRDefault="00FF766F" w:rsidP="00FF766F">
      <w:pPr>
        <w:pStyle w:val="21"/>
        <w:ind w:firstLine="709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-</w:t>
      </w:r>
      <w:r w:rsidRPr="00BE57C5">
        <w:rPr>
          <w:rFonts w:ascii="Times New Roman" w:hAnsi="Times New Roman"/>
          <w:i/>
          <w:sz w:val="28"/>
          <w:szCs w:val="28"/>
        </w:rPr>
        <w:t xml:space="preserve"> Развитие тактильно-двигательного восприятия:</w:t>
      </w:r>
      <w:r w:rsidRPr="00BE57C5">
        <w:rPr>
          <w:rFonts w:ascii="Times New Roman" w:hAnsi="Times New Roman"/>
          <w:sz w:val="28"/>
          <w:szCs w:val="28"/>
        </w:rPr>
        <w:t xml:space="preserve"> продолжать формировать ориентировку на свойства и качества предметов через тактильное восприятие (</w:t>
      </w:r>
      <w:proofErr w:type="gramStart"/>
      <w:r w:rsidRPr="00BE57C5">
        <w:rPr>
          <w:rFonts w:ascii="Times New Roman" w:hAnsi="Times New Roman"/>
          <w:sz w:val="28"/>
          <w:szCs w:val="28"/>
        </w:rPr>
        <w:t>твердый</w:t>
      </w:r>
      <w:proofErr w:type="gramEnd"/>
      <w:r w:rsidRPr="00BE57C5">
        <w:rPr>
          <w:rFonts w:ascii="Times New Roman" w:hAnsi="Times New Roman"/>
          <w:sz w:val="28"/>
          <w:szCs w:val="28"/>
        </w:rPr>
        <w:t xml:space="preserve"> - мягкий, холодный – теплый). Учить доставать предметы по слову из мешочка: «достань холодное», «достань мягкую игрушку», «достань твердую игрушку» (выбор из 2-х); продолжать учить выбирать игрушки по слову (выбор из трех): «достань рыбку», «достань уточку» и т.д. 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lastRenderedPageBreak/>
        <w:t xml:space="preserve">Продолжать учить различать на ощупь разные по форме предметы и продукты питания (овощи, фрукты): «Что… (называется имя ребенка)  взяла, яблоко или морковь?», «Что там лежит - апельсин или морковь» (можно использовать картинки для соотнесения с предметом) и т.д.            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         - </w:t>
      </w:r>
      <w:r w:rsidRPr="00BE57C5">
        <w:rPr>
          <w:rFonts w:ascii="Times New Roman" w:hAnsi="Times New Roman"/>
          <w:i/>
          <w:sz w:val="28"/>
          <w:szCs w:val="28"/>
        </w:rPr>
        <w:t>Формирование наглядно-действенного мышления:</w:t>
      </w:r>
      <w:r w:rsidRPr="00BE57C5">
        <w:rPr>
          <w:rFonts w:ascii="Times New Roman" w:hAnsi="Times New Roman"/>
          <w:sz w:val="28"/>
          <w:szCs w:val="28"/>
        </w:rPr>
        <w:t xml:space="preserve"> нужно знакомить ребенка с проблемными ситуациями, показать, что есть ситуации, когда рукой нельзя достать предмет или игрушку и надо искать орудия или  вспомогательное средство (палочку, лопатку, сачок и т.д.). Учить находить картинку с изображением предмета-орудия к изображенному сюжету: Что нужно мальчику для рисования? Что нужно девочке, чтобы покатать куклу?  Что нужно девочке, чтобы покататься с горки? и т.д.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ab/>
        <w:t xml:space="preserve">Продолжать обращать внимание на предметы и явления окружающей действительности: учить выделять группу однородных предметов: мебель, транспорт. Вначале на предметах, а позже на картинках. Затем обобщать в слове: </w:t>
      </w:r>
      <w:proofErr w:type="gramStart"/>
      <w:r w:rsidRPr="00BE57C5">
        <w:rPr>
          <w:rFonts w:ascii="Times New Roman" w:hAnsi="Times New Roman"/>
          <w:sz w:val="28"/>
          <w:szCs w:val="28"/>
        </w:rPr>
        <w:t>«Вот наша мебель», «Вот транспорт» и т. д. Учить группировать картинки по функциональному назначению: в одну сторону - игрушки, в другую – посуду;</w:t>
      </w:r>
      <w:proofErr w:type="gramEnd"/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ab/>
      </w:r>
      <w:proofErr w:type="gramStart"/>
      <w:r w:rsidRPr="00BE57C5">
        <w:rPr>
          <w:rFonts w:ascii="Times New Roman" w:hAnsi="Times New Roman"/>
          <w:i/>
          <w:sz w:val="28"/>
          <w:szCs w:val="28"/>
        </w:rPr>
        <w:t>- Развитие движений и игровых действий:</w:t>
      </w:r>
      <w:r w:rsidRPr="00BE57C5">
        <w:rPr>
          <w:rFonts w:ascii="Times New Roman" w:hAnsi="Times New Roman"/>
          <w:sz w:val="28"/>
          <w:szCs w:val="28"/>
        </w:rPr>
        <w:t xml:space="preserve"> лепить снежки; катать куклу на саночках; лепить снеговика; лепить снежные  куличики; обращать внимание на явления природы: солнышко светит; снег идет, вокруг много снега – на елках, на веранде, на машинах; ветер дует - холодно, деревья качаются, снег падает с деревьев.</w:t>
      </w:r>
      <w:proofErr w:type="gramEnd"/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         Обязательно нужно регулярно проводить активную </w:t>
      </w:r>
      <w:r w:rsidRPr="00BE57C5">
        <w:rPr>
          <w:rFonts w:ascii="Times New Roman" w:hAnsi="Times New Roman"/>
          <w:i/>
          <w:sz w:val="28"/>
          <w:szCs w:val="28"/>
        </w:rPr>
        <w:t>артикуляционную гимнастику</w:t>
      </w:r>
      <w:r w:rsidRPr="00BE57C5">
        <w:rPr>
          <w:rFonts w:ascii="Times New Roman" w:hAnsi="Times New Roman"/>
          <w:sz w:val="28"/>
          <w:szCs w:val="28"/>
        </w:rPr>
        <w:t>: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- растягивать губы в улыбке, вытягивать их в трубочку, широко открывать рот и показывать зубы и др.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57C5">
        <w:rPr>
          <w:rFonts w:ascii="Times New Roman" w:hAnsi="Times New Roman"/>
          <w:sz w:val="28"/>
          <w:szCs w:val="28"/>
        </w:rPr>
        <w:t xml:space="preserve">- удерживать язык в определенной позе: во рту – неподвижно (под счет до 5 раз), делать «часики», пощелкивания языком, облизывать губы по часовой  и против часовой стрелки и др. </w:t>
      </w:r>
      <w:proofErr w:type="gramEnd"/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- отраженно произносить набор звуков  и слогов русского языка.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развивать воздушную струю: дуть на легкие предметы – шарики, бабочки 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              - </w:t>
      </w:r>
      <w:r w:rsidRPr="00BE57C5">
        <w:rPr>
          <w:rFonts w:ascii="Times New Roman" w:hAnsi="Times New Roman"/>
          <w:i/>
          <w:sz w:val="28"/>
          <w:szCs w:val="28"/>
        </w:rPr>
        <w:t>Формирование активной речи</w:t>
      </w:r>
      <w:r w:rsidRPr="00BE57C5">
        <w:rPr>
          <w:rFonts w:ascii="Times New Roman" w:hAnsi="Times New Roman"/>
          <w:sz w:val="28"/>
          <w:szCs w:val="28"/>
        </w:rPr>
        <w:t>: выполнение артикуляционного массажа лица (пальцами, щетками):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- учить подражать действиям губ – «</w:t>
      </w:r>
      <w:proofErr w:type="spellStart"/>
      <w:r w:rsidRPr="00BE57C5">
        <w:rPr>
          <w:rFonts w:ascii="Times New Roman" w:hAnsi="Times New Roman"/>
          <w:sz w:val="28"/>
          <w:szCs w:val="28"/>
        </w:rPr>
        <w:t>по-пу-пы</w:t>
      </w:r>
      <w:proofErr w:type="spellEnd"/>
      <w:r w:rsidRPr="00BE57C5">
        <w:rPr>
          <w:rFonts w:ascii="Times New Roman" w:hAnsi="Times New Roman"/>
          <w:sz w:val="28"/>
          <w:szCs w:val="28"/>
        </w:rPr>
        <w:t>», «</w:t>
      </w:r>
      <w:proofErr w:type="spellStart"/>
      <w:proofErr w:type="gramStart"/>
      <w:r w:rsidRPr="00BE57C5">
        <w:rPr>
          <w:rFonts w:ascii="Times New Roman" w:hAnsi="Times New Roman"/>
          <w:sz w:val="28"/>
          <w:szCs w:val="28"/>
        </w:rPr>
        <w:t>мо-мы</w:t>
      </w:r>
      <w:proofErr w:type="spellEnd"/>
      <w:proofErr w:type="gramEnd"/>
      <w:r w:rsidRPr="00BE57C5">
        <w:rPr>
          <w:rFonts w:ascii="Times New Roman" w:hAnsi="Times New Roman"/>
          <w:sz w:val="28"/>
          <w:szCs w:val="28"/>
        </w:rPr>
        <w:t>»;  «</w:t>
      </w:r>
      <w:proofErr w:type="spellStart"/>
      <w:r w:rsidRPr="00BE57C5">
        <w:rPr>
          <w:rFonts w:ascii="Times New Roman" w:hAnsi="Times New Roman"/>
          <w:sz w:val="28"/>
          <w:szCs w:val="28"/>
        </w:rPr>
        <w:t>то-ты-ту</w:t>
      </w:r>
      <w:proofErr w:type="spellEnd"/>
      <w:r w:rsidRPr="00BE57C5">
        <w:rPr>
          <w:rFonts w:ascii="Times New Roman" w:hAnsi="Times New Roman"/>
          <w:sz w:val="28"/>
          <w:szCs w:val="28"/>
        </w:rPr>
        <w:t>»,  «</w:t>
      </w:r>
      <w:proofErr w:type="spellStart"/>
      <w:r w:rsidRPr="00BE57C5">
        <w:rPr>
          <w:rFonts w:ascii="Times New Roman" w:hAnsi="Times New Roman"/>
          <w:sz w:val="28"/>
          <w:szCs w:val="28"/>
        </w:rPr>
        <w:t>до-ды</w:t>
      </w:r>
      <w:proofErr w:type="spellEnd"/>
      <w:r w:rsidRPr="00BE57C5">
        <w:rPr>
          <w:rFonts w:ascii="Times New Roman" w:hAnsi="Times New Roman"/>
          <w:sz w:val="28"/>
          <w:szCs w:val="28"/>
        </w:rPr>
        <w:t xml:space="preserve">», делать улыбку - делать трубочку (повторить по подражанию); «спрятать язычок - вот он - нет язычка, щелкать язычком»; учить произносить звукоподражание и слова (при этом у ребенка либо картинка, либо игрушка)  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уточнить (закрепить) произнесение одних и тех же слогов: Да-да-да! Ба-ба-ба-ба! </w:t>
      </w:r>
      <w:proofErr w:type="spellStart"/>
      <w:r w:rsidRPr="00BE57C5">
        <w:rPr>
          <w:rFonts w:ascii="Times New Roman" w:hAnsi="Times New Roman"/>
          <w:sz w:val="28"/>
          <w:szCs w:val="28"/>
        </w:rPr>
        <w:t>Ма-ма-ма-ма</w:t>
      </w:r>
      <w:proofErr w:type="spellEnd"/>
      <w:r w:rsidRPr="00BE57C5">
        <w:rPr>
          <w:rFonts w:ascii="Times New Roman" w:hAnsi="Times New Roman"/>
          <w:sz w:val="28"/>
          <w:szCs w:val="28"/>
        </w:rPr>
        <w:t xml:space="preserve">! Па-па-па-па!  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- закрепить произношение звукоподражаний: «гав-гав», «</w:t>
      </w:r>
      <w:proofErr w:type="spellStart"/>
      <w:r w:rsidRPr="00BE57C5">
        <w:rPr>
          <w:rFonts w:ascii="Times New Roman" w:hAnsi="Times New Roman"/>
          <w:sz w:val="28"/>
          <w:szCs w:val="28"/>
        </w:rPr>
        <w:t>му-му</w:t>
      </w:r>
      <w:proofErr w:type="spellEnd"/>
      <w:r w:rsidRPr="00BE57C5">
        <w:rPr>
          <w:rFonts w:ascii="Times New Roman" w:hAnsi="Times New Roman"/>
          <w:sz w:val="28"/>
          <w:szCs w:val="28"/>
        </w:rPr>
        <w:t>», «мяу-мяу»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- уточнить предметный словарь (мяч, кукла, кубик и др.) и знакомить с названиями новых предметов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учить произносить отдельные слова: </w:t>
      </w:r>
      <w:proofErr w:type="gramStart"/>
      <w:r w:rsidRPr="00BE57C5">
        <w:rPr>
          <w:rFonts w:ascii="Times New Roman" w:hAnsi="Times New Roman"/>
          <w:sz w:val="28"/>
          <w:szCs w:val="28"/>
        </w:rPr>
        <w:t>Миша, Даша, Петя, Аня, стой, лови, не падать, танцуй, пой, гулять, пить, вот и т. д.</w:t>
      </w:r>
      <w:proofErr w:type="gramEnd"/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lastRenderedPageBreak/>
        <w:t>- учить выражать свои потребности простой фразой (2-3 слова) в конкретной ситуации: «Тетя, дай!», «Коля, на мяч», «Идем гулять», «Хочу спать»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учить произносить элементарные фразы, обращая внимания на окончания слов (работа над глагольным словарем): «Давай играть», «Будем рисовать», «Будем строить» 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обогащать словарь, включая в речь новые существительные, глаголы, прилагательные, числительные 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учить согласовывать существительное с глаголом и прилагательным 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 xml:space="preserve">- учить использовать существительные в различных падежах 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- вводить в активную  речь знакомые свойства и качества предметов (пример</w:t>
      </w:r>
      <w:proofErr w:type="gramStart"/>
      <w:r w:rsidRPr="00BE57C5">
        <w:rPr>
          <w:rFonts w:ascii="Times New Roman" w:hAnsi="Times New Roman"/>
          <w:sz w:val="28"/>
          <w:szCs w:val="28"/>
        </w:rPr>
        <w:t>:«</w:t>
      </w:r>
      <w:proofErr w:type="gramEnd"/>
      <w:r w:rsidRPr="00BE57C5">
        <w:rPr>
          <w:rFonts w:ascii="Times New Roman" w:hAnsi="Times New Roman"/>
          <w:sz w:val="28"/>
          <w:szCs w:val="28"/>
        </w:rPr>
        <w:t>Мяч круглый, резиновый; шарф длинный, мягкий; мандарин сладкий, сочный)</w:t>
      </w:r>
    </w:p>
    <w:p w:rsidR="00FF766F" w:rsidRPr="00BE57C5" w:rsidRDefault="00FF766F" w:rsidP="00FF766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BE57C5">
        <w:rPr>
          <w:rFonts w:ascii="Times New Roman" w:hAnsi="Times New Roman"/>
          <w:sz w:val="28"/>
          <w:szCs w:val="28"/>
        </w:rPr>
        <w:t>- формировать потребность высказывать свои желания в речи: «Что будем делать: лепить или рисовать?» «Я хочу рисовать».</w:t>
      </w: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6F" w:rsidRPr="00BE57C5" w:rsidRDefault="00FF766F" w:rsidP="00FF76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66F" w:rsidRPr="00BE57C5" w:rsidSect="0072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F41"/>
    <w:multiLevelType w:val="hybridMultilevel"/>
    <w:tmpl w:val="122C9EA0"/>
    <w:lvl w:ilvl="0" w:tplc="D736C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2BE0"/>
    <w:multiLevelType w:val="hybridMultilevel"/>
    <w:tmpl w:val="465CBBEA"/>
    <w:lvl w:ilvl="0" w:tplc="E32A3D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785FFE"/>
    <w:multiLevelType w:val="hybridMultilevel"/>
    <w:tmpl w:val="BE1EF558"/>
    <w:lvl w:ilvl="0" w:tplc="D17873F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D6203"/>
    <w:multiLevelType w:val="hybridMultilevel"/>
    <w:tmpl w:val="1358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254D2"/>
    <w:multiLevelType w:val="hybridMultilevel"/>
    <w:tmpl w:val="615C8D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EE8"/>
    <w:multiLevelType w:val="hybridMultilevel"/>
    <w:tmpl w:val="843A456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abstractNum w:abstractNumId="6">
    <w:nsid w:val="13F3142A"/>
    <w:multiLevelType w:val="hybridMultilevel"/>
    <w:tmpl w:val="72DAA338"/>
    <w:lvl w:ilvl="0" w:tplc="3214A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37273"/>
    <w:multiLevelType w:val="hybridMultilevel"/>
    <w:tmpl w:val="D3B201B4"/>
    <w:lvl w:ilvl="0" w:tplc="7220C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B64DF9"/>
    <w:multiLevelType w:val="hybridMultilevel"/>
    <w:tmpl w:val="1896B5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>
    <w:nsid w:val="246D311D"/>
    <w:multiLevelType w:val="hybridMultilevel"/>
    <w:tmpl w:val="ADF89704"/>
    <w:lvl w:ilvl="0" w:tplc="C68CA0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583278"/>
    <w:multiLevelType w:val="multilevel"/>
    <w:tmpl w:val="D9DC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6C458A5"/>
    <w:multiLevelType w:val="hybridMultilevel"/>
    <w:tmpl w:val="CD26E4E4"/>
    <w:lvl w:ilvl="0" w:tplc="82545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3623A"/>
    <w:multiLevelType w:val="hybridMultilevel"/>
    <w:tmpl w:val="19F66E94"/>
    <w:lvl w:ilvl="0" w:tplc="EAFEAA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0A2A83"/>
    <w:multiLevelType w:val="hybridMultilevel"/>
    <w:tmpl w:val="969C64AA"/>
    <w:lvl w:ilvl="0" w:tplc="D17873F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75154"/>
    <w:multiLevelType w:val="hybridMultilevel"/>
    <w:tmpl w:val="9D34756E"/>
    <w:lvl w:ilvl="0" w:tplc="D17873F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96AB9"/>
    <w:multiLevelType w:val="hybridMultilevel"/>
    <w:tmpl w:val="2B92F652"/>
    <w:lvl w:ilvl="0" w:tplc="6756DFB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72467EF"/>
    <w:multiLevelType w:val="hybridMultilevel"/>
    <w:tmpl w:val="72DAA338"/>
    <w:lvl w:ilvl="0" w:tplc="3214AC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3B69A0"/>
    <w:multiLevelType w:val="hybridMultilevel"/>
    <w:tmpl w:val="09B84432"/>
    <w:lvl w:ilvl="0" w:tplc="70C8285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C593B87"/>
    <w:multiLevelType w:val="hybridMultilevel"/>
    <w:tmpl w:val="6C8EDA4E"/>
    <w:lvl w:ilvl="0" w:tplc="F39E9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A76418"/>
    <w:multiLevelType w:val="hybridMultilevel"/>
    <w:tmpl w:val="D37825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20">
    <w:nsid w:val="5E762890"/>
    <w:multiLevelType w:val="hybridMultilevel"/>
    <w:tmpl w:val="122C9EA0"/>
    <w:lvl w:ilvl="0" w:tplc="D736C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E7E9F"/>
    <w:multiLevelType w:val="hybridMultilevel"/>
    <w:tmpl w:val="122C9EA0"/>
    <w:lvl w:ilvl="0" w:tplc="D736C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01E94"/>
    <w:multiLevelType w:val="hybridMultilevel"/>
    <w:tmpl w:val="371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07C37"/>
    <w:multiLevelType w:val="hybridMultilevel"/>
    <w:tmpl w:val="6BCA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C28D0"/>
    <w:multiLevelType w:val="hybridMultilevel"/>
    <w:tmpl w:val="2F7ADF72"/>
    <w:lvl w:ilvl="0" w:tplc="B372A95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0"/>
  </w:num>
  <w:num w:numId="5">
    <w:abstractNumId w:val="3"/>
  </w:num>
  <w:num w:numId="6">
    <w:abstractNumId w:val="4"/>
  </w:num>
  <w:num w:numId="7">
    <w:abstractNumId w:val="19"/>
  </w:num>
  <w:num w:numId="8">
    <w:abstractNumId w:val="22"/>
  </w:num>
  <w:num w:numId="9">
    <w:abstractNumId w:val="2"/>
  </w:num>
  <w:num w:numId="10">
    <w:abstractNumId w:val="14"/>
  </w:num>
  <w:num w:numId="11">
    <w:abstractNumId w:val="15"/>
  </w:num>
  <w:num w:numId="12">
    <w:abstractNumId w:val="9"/>
  </w:num>
  <w:num w:numId="13">
    <w:abstractNumId w:val="6"/>
  </w:num>
  <w:num w:numId="14">
    <w:abstractNumId w:val="5"/>
  </w:num>
  <w:num w:numId="15">
    <w:abstractNumId w:val="8"/>
  </w:num>
  <w:num w:numId="16">
    <w:abstractNumId w:val="11"/>
  </w:num>
  <w:num w:numId="17">
    <w:abstractNumId w:val="24"/>
  </w:num>
  <w:num w:numId="18">
    <w:abstractNumId w:val="10"/>
  </w:num>
  <w:num w:numId="19">
    <w:abstractNumId w:val="17"/>
  </w:num>
  <w:num w:numId="20">
    <w:abstractNumId w:val="12"/>
  </w:num>
  <w:num w:numId="21">
    <w:abstractNumId w:val="7"/>
  </w:num>
  <w:num w:numId="22">
    <w:abstractNumId w:val="16"/>
  </w:num>
  <w:num w:numId="23">
    <w:abstractNumId w:val="18"/>
  </w:num>
  <w:num w:numId="24">
    <w:abstractNumId w:val="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F766F"/>
    <w:rsid w:val="00051903"/>
    <w:rsid w:val="000E25A5"/>
    <w:rsid w:val="000F287B"/>
    <w:rsid w:val="00131907"/>
    <w:rsid w:val="001E79BB"/>
    <w:rsid w:val="003630F9"/>
    <w:rsid w:val="003B681E"/>
    <w:rsid w:val="003D3013"/>
    <w:rsid w:val="003E67FC"/>
    <w:rsid w:val="004309F7"/>
    <w:rsid w:val="0046316B"/>
    <w:rsid w:val="004865B7"/>
    <w:rsid w:val="004C4D63"/>
    <w:rsid w:val="00571035"/>
    <w:rsid w:val="0057503C"/>
    <w:rsid w:val="00715548"/>
    <w:rsid w:val="00721C3A"/>
    <w:rsid w:val="00725328"/>
    <w:rsid w:val="0073167E"/>
    <w:rsid w:val="0081211A"/>
    <w:rsid w:val="00872D87"/>
    <w:rsid w:val="008C31D3"/>
    <w:rsid w:val="0097520D"/>
    <w:rsid w:val="00A131D0"/>
    <w:rsid w:val="00BE57C5"/>
    <w:rsid w:val="00C1696C"/>
    <w:rsid w:val="00C20D60"/>
    <w:rsid w:val="00C31332"/>
    <w:rsid w:val="00D342A3"/>
    <w:rsid w:val="00E70B26"/>
    <w:rsid w:val="00F6403F"/>
    <w:rsid w:val="00F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6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FF766F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99"/>
    <w:rsid w:val="00FF766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FF766F"/>
    <w:pPr>
      <w:ind w:left="720"/>
    </w:pPr>
    <w:rPr>
      <w:rFonts w:eastAsia="Times New Roman"/>
    </w:rPr>
  </w:style>
  <w:style w:type="character" w:styleId="a4">
    <w:name w:val="Emphasis"/>
    <w:uiPriority w:val="99"/>
    <w:qFormat/>
    <w:rsid w:val="00FF766F"/>
    <w:rPr>
      <w:i/>
      <w:iCs/>
    </w:rPr>
  </w:style>
  <w:style w:type="paragraph" w:styleId="a5">
    <w:name w:val="No Spacing"/>
    <w:uiPriority w:val="1"/>
    <w:qFormat/>
    <w:rsid w:val="00FF766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FF7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F766F"/>
    <w:pPr>
      <w:numPr>
        <w:ilvl w:val="12"/>
      </w:numPr>
      <w:spacing w:after="0" w:line="240" w:lineRule="auto"/>
      <w:ind w:left="340" w:firstLine="567"/>
      <w:jc w:val="both"/>
    </w:pPr>
    <w:rPr>
      <w:rFonts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766F"/>
    <w:rPr>
      <w:rFonts w:ascii="Calibri" w:eastAsia="Calibri" w:hAnsi="Calibri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rsid w:val="00FF766F"/>
    <w:rPr>
      <w:rFonts w:cs="Calibri"/>
      <w:lang w:val="ru-RU"/>
    </w:rPr>
  </w:style>
  <w:style w:type="paragraph" w:customStyle="1" w:styleId="1">
    <w:name w:val="Без интервала1"/>
    <w:uiPriority w:val="99"/>
    <w:rsid w:val="00FF766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font8">
    <w:name w:val="font_8"/>
    <w:basedOn w:val="a"/>
    <w:uiPriority w:val="99"/>
    <w:rsid w:val="00FF76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FF766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0">
    <w:name w:val="Нет списка1"/>
    <w:next w:val="a2"/>
    <w:semiHidden/>
    <w:rsid w:val="00FF766F"/>
  </w:style>
  <w:style w:type="numbering" w:customStyle="1" w:styleId="11">
    <w:name w:val="Нет списка11"/>
    <w:next w:val="a2"/>
    <w:uiPriority w:val="99"/>
    <w:semiHidden/>
    <w:unhideWhenUsed/>
    <w:rsid w:val="00FF766F"/>
  </w:style>
  <w:style w:type="paragraph" w:styleId="a6">
    <w:name w:val="Balloon Text"/>
    <w:basedOn w:val="a"/>
    <w:link w:val="a7"/>
    <w:uiPriority w:val="99"/>
    <w:semiHidden/>
    <w:unhideWhenUsed/>
    <w:rsid w:val="0005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9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6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FF766F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99"/>
    <w:rsid w:val="00FF766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FF766F"/>
    <w:pPr>
      <w:ind w:left="720"/>
    </w:pPr>
    <w:rPr>
      <w:rFonts w:eastAsia="Times New Roman"/>
    </w:rPr>
  </w:style>
  <w:style w:type="character" w:styleId="a4">
    <w:name w:val="Emphasis"/>
    <w:uiPriority w:val="99"/>
    <w:qFormat/>
    <w:rsid w:val="00FF766F"/>
    <w:rPr>
      <w:i/>
      <w:iCs/>
    </w:rPr>
  </w:style>
  <w:style w:type="paragraph" w:styleId="a5">
    <w:name w:val="No Spacing"/>
    <w:uiPriority w:val="1"/>
    <w:qFormat/>
    <w:rsid w:val="00FF766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FF7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F766F"/>
    <w:pPr>
      <w:numPr>
        <w:ilvl w:val="12"/>
      </w:numPr>
      <w:spacing w:after="0" w:line="240" w:lineRule="auto"/>
      <w:ind w:left="340" w:firstLine="567"/>
      <w:jc w:val="both"/>
    </w:pPr>
    <w:rPr>
      <w:rFonts w:cs="Times New Roman"/>
      <w:sz w:val="20"/>
      <w:szCs w:val="20"/>
      <w:lang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766F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BodyTextIndent2Char">
    <w:name w:val="Body Text Indent 2 Char"/>
    <w:uiPriority w:val="99"/>
    <w:semiHidden/>
    <w:rsid w:val="00FF766F"/>
    <w:rPr>
      <w:rFonts w:cs="Calibri"/>
      <w:lang w:val="ru-RU"/>
    </w:rPr>
  </w:style>
  <w:style w:type="paragraph" w:customStyle="1" w:styleId="1">
    <w:name w:val="Без интервала1"/>
    <w:uiPriority w:val="99"/>
    <w:rsid w:val="00FF766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font8">
    <w:name w:val="font_8"/>
    <w:basedOn w:val="a"/>
    <w:uiPriority w:val="99"/>
    <w:rsid w:val="00FF76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FF766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0">
    <w:name w:val="Нет списка1"/>
    <w:next w:val="a2"/>
    <w:semiHidden/>
    <w:rsid w:val="00FF766F"/>
  </w:style>
  <w:style w:type="numbering" w:customStyle="1" w:styleId="11">
    <w:name w:val="Нет списка11"/>
    <w:next w:val="a2"/>
    <w:uiPriority w:val="99"/>
    <w:semiHidden/>
    <w:unhideWhenUsed/>
    <w:rsid w:val="00FF766F"/>
  </w:style>
  <w:style w:type="paragraph" w:styleId="a6">
    <w:name w:val="Balloon Text"/>
    <w:basedOn w:val="a"/>
    <w:link w:val="a7"/>
    <w:uiPriority w:val="99"/>
    <w:semiHidden/>
    <w:unhideWhenUsed/>
    <w:rsid w:val="0005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9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19</Pages>
  <Words>5001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777</cp:lastModifiedBy>
  <cp:revision>9</cp:revision>
  <cp:lastPrinted>2018-05-22T09:23:00Z</cp:lastPrinted>
  <dcterms:created xsi:type="dcterms:W3CDTF">2018-05-14T20:21:00Z</dcterms:created>
  <dcterms:modified xsi:type="dcterms:W3CDTF">2019-10-25T10:31:00Z</dcterms:modified>
</cp:coreProperties>
</file>