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68" w:rsidRPr="00086368" w:rsidRDefault="00086368" w:rsidP="0008636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МОКУ «С(К)ОШ№10(</w:t>
      </w:r>
      <w:r w:rsidRPr="00086368">
        <w:rPr>
          <w:rFonts w:ascii="Times New Roman" w:eastAsia="Times New Roman" w:hAnsi="Times New Roman" w:cs="Times New Roman"/>
          <w:b/>
          <w:bCs/>
          <w:sz w:val="32"/>
          <w:szCs w:val="36"/>
          <w:lang w:val="en-US" w:eastAsia="ru-RU"/>
        </w:rPr>
        <w:t>VIII</w:t>
      </w:r>
      <w:r w:rsidRPr="0008636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вида</w:t>
      </w:r>
      <w:proofErr w:type="gramStart"/>
      <w:r w:rsidRPr="0008636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)»</w:t>
      </w:r>
      <w:r w:rsidRPr="0008636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г.</w:t>
      </w:r>
      <w:proofErr w:type="gramEnd"/>
      <w:r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Каспийск РД</w:t>
      </w:r>
    </w:p>
    <w:p w:rsidR="00086368" w:rsidRPr="00086368" w:rsidRDefault="00086368" w:rsidP="0008636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36"/>
          <w:lang w:eastAsia="ru-RU"/>
        </w:rPr>
        <w:t>Программа по</w:t>
      </w:r>
      <w:bookmarkStart w:id="0" w:name="_GoBack"/>
      <w:bookmarkEnd w:id="0"/>
    </w:p>
    <w:p w:rsidR="00086368" w:rsidRPr="00086368" w:rsidRDefault="00086368" w:rsidP="0008636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36"/>
          <w:u w:val="single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44"/>
          <w:szCs w:val="36"/>
          <w:u w:val="single"/>
          <w:lang w:eastAsia="ru-RU"/>
        </w:rPr>
        <w:t>ф</w:t>
      </w:r>
      <w:r w:rsidRPr="00086368">
        <w:rPr>
          <w:rFonts w:ascii="Times New Roman" w:eastAsia="Times New Roman" w:hAnsi="Times New Roman" w:cs="Times New Roman"/>
          <w:b/>
          <w:bCs/>
          <w:sz w:val="44"/>
          <w:szCs w:val="36"/>
          <w:u w:val="single"/>
          <w:lang w:eastAsia="ru-RU"/>
        </w:rPr>
        <w:t>ормирование здорового образа жизни</w:t>
      </w:r>
    </w:p>
    <w:p w:rsidR="00086368" w:rsidRPr="00086368" w:rsidRDefault="00086368" w:rsidP="00086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общество, высочайшие темпы его изменения предъявляют все более высокие требования к человеку и его здоровью. Все больше исследований в последние годы рассматривают понятие «здорового образа жизни (ЗОЖ)» как комплекс оздоровительных мероприятий, способствующих оздоровлению и укреплению здоровья человека. А к компонентам относят: трудовую деятельность, оптимальный двигательный режим, отказ от вредных привычек, личную гигиену, закаливание, рациональное питание. На наш взгляд нельзя рассматривать ЗОЖ, как ряд мероприятий. Соблюдение ЗОЖ зависит еще и от внутреннего настроения, потребностей человека, его общей культуры.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здоровья и жизнерадостности детей зависит их умственное развитие, прочность знаний, вера в свои силы. Подростки воспринимают свое здоровье, как нечто естественное, данное на всю жизнь. А дети и вовсе не задумываются над тем, что здоровье нужно беречь. Изменить отношение подростка к своему здоровью и личному образу жизни возможно при условии понимания им этих ценностей. Известно, что вода и камни точит, следовательно, при создании образовательной среды, направленной на единую цель можно сформировать у воспитанников ценностное отношение к своему здоровью.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Цель работы по формированию здорового образа жизни - это обучение каждого воспитанника способам поддержания и сохранения здоровья, воспитание и развитие детей на основе </w:t>
      </w:r>
      <w:proofErr w:type="spellStart"/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здоровьесберегающих</w:t>
      </w:r>
      <w:proofErr w:type="spellEnd"/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знаний, умении и навыков; формирование эмоционально-ценностного отношения к своему здоровью.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цель будет способствовать основной цели обучения и воспитания – достижение каждым выпускником максимально возможной самостоятельности и независимости. Педагогические задачи, соответствующие сформированной цели: 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86368">
        <w:rPr>
          <w:rFonts w:ascii="Symbol" w:eastAsia="Times New Roman" w:hAnsi="Symbol" w:cs="Times New Roman"/>
          <w:sz w:val="14"/>
          <w:szCs w:val="14"/>
          <w:lang w:eastAsia="ru-RU"/>
        </w:rPr>
        <w:t>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Коррекционно-образовательные: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знаний об организме человека, его функционировании в разных социальных и природных условиях, о факторах здоровья и ЗОЖ.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Symbol" w:eastAsia="Times New Roman" w:hAnsi="Symbol" w:cs="Times New Roman"/>
          <w:sz w:val="28"/>
          <w:szCs w:val="28"/>
          <w:lang w:eastAsia="ru-RU"/>
        </w:rPr>
        <w:lastRenderedPageBreak/>
        <w:t></w:t>
      </w:r>
      <w:r w:rsidRPr="00086368">
        <w:rPr>
          <w:rFonts w:ascii="Symbol" w:eastAsia="Times New Roman" w:hAnsi="Symbol" w:cs="Times New Roman"/>
          <w:sz w:val="14"/>
          <w:szCs w:val="14"/>
          <w:lang w:eastAsia="ru-RU"/>
        </w:rPr>
        <w:t>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Коррекционно-развивающие: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коррекция и развитие у воспитанников познавательных процессов (восприятие, мышление, память, внимание) на основе установления взаимосвязи организма человека и окружающей среды, развития воли при принятии и реализации компонентов ЗОЖ.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086368">
        <w:rPr>
          <w:rFonts w:ascii="Symbol" w:eastAsia="Times New Roman" w:hAnsi="Symbol" w:cs="Times New Roman"/>
          <w:sz w:val="14"/>
          <w:szCs w:val="14"/>
          <w:lang w:eastAsia="ru-RU"/>
        </w:rPr>
        <w:t>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Коррекционно-воспитательные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личности, адаптированной к природным и социальным условиям, ответственно относящейся к своему здоровью и здоровью других людей, укрепляющей свое физическое здоровье, стремящейся к охране ближайшей окружающей среды.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формированию ЗОЖ в детском доме имеет свои особенности.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Успешность коррекционной работы направлена на преодоление недостатков в развитии детей, в условиях специализированного детского дома зависит от комплексного взаимодействия всех взрослых, участвующих в </w:t>
      </w:r>
      <w:proofErr w:type="spellStart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-образовательном процессе.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нарушением интеллекта любой клинической градации, в силу особенностей психофизического развития имеют разнообразные дефекты, которые усугубляют вторичный дефект - стойкое нарушение познавательной сферы. Поэтому проблемы коррекции и устранения, сглаживание нарушений необходимо рассматривать с позиции оздоровления и обогащения за счет правильно организованной коррекционно-развивающей среды. 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условия должны быть «провоцирующими развитие». Вокруг наших детей с самого детства необходимо создавать такую учебно-познавательную среду, которая была бы насыщена атрибутами и обычаями ЗОЖ. Реализация внедрения ЗОЖ в повседневную деятельность детей должна осуществляться на основе формирования традиций. </w:t>
      </w:r>
      <w:proofErr w:type="gramStart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традиций это</w:t>
      </w:r>
      <w:proofErr w:type="gramEnd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долговременный процесс. Важно не только накапливать знания, но и находить им практическое и постоянное применение на уровне естественных потребностей, привычек и привязанностей. Не достаточно знать и понимать, важно жить этим.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Воспитание привычки к здоровому образу жизни предусматривают единство двух компонентов: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Первый компонент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призван вооружить воспитанников знаниям о культуре здоровья, физической культуре. С этой целью проводятся занятия по ознакомлению и закреплению правил личной гигиены, безопасности жизнедеятельности, а также формирование умений и навыков по вопросам личной гигиены, питания, правильной осанки, сохранение зрения и слуха,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предупреждение заболеваний и вредных привычек. Начинаем рассказ о здоровье в узком смысле – отсутствие у человека болезней (здоровый человек активен, бодр, у него хорошее настроение, ему легче учиться, работать). От чего зависит здоровье? Питание, режим дня, личная гигиена, двигательная активность, прогулки на свежем воздухе, закаливание. Постепенно материал усложняется.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Второй компонент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физкультурно-оздоровительная деятельность в режиме дня: гимнастика, прогулка, коррекционные паузы, физкультурные праздники, дни здоровья, закаливание, массаж.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Программа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состоит из трех блоков: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I.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Коррекционно-воспитательная деятельность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II.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Физкультурно-оздоровительная деятельность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 w:hanging="720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III.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Программа занятий «Познай себя».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368" w:rsidRPr="00086368" w:rsidRDefault="00086368" w:rsidP="00086368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    Коррекционно-воспитательная деятельность: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щадящих, благоприятных условий для детей: строгое соблюдение режима дня, включение в режим оздоровительного сна после обеда.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Созданы условия для удовлетворения биологической потребности детей в движении: на территории детского дома оборудованы баскетбольная и волейбольная площадки, спортивно-гимнастический комплекс, футбольное поле. В здании детского дома есть тренажерный зал, теннисный стол, мини батут. Для физкультурных занятий приобретены: лыжи, коньки, самокаты, футбольные и баскетбольные мячи, </w:t>
      </w:r>
      <w:proofErr w:type="spellStart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дартс</w:t>
      </w:r>
      <w:proofErr w:type="spellEnd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детском доме также имеется инвентарь для туристической работы – приобретен свой катамаран. Накопленный дидактический материал, позволяет правильно организовать коррекционно-воспитательную работу.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средством предупреждения утомления и улучшения общего состояния является физкультминутки, они проводятся во время самоподготовки.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Коррекционные паузы проводятся в течение всего дня в детском доме. Коррекционные паузы включают в себя разнообразные упражнения для глаз, точечный массаж, пальчиковую гимнастику.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нарушений осанки – на группах воспитатели проводят утреннюю гимнастику с учетом коррекции. В нее включается традиционный комплекс упражнений имитационного характера на развитие внимания, точности выполнения действий. Основная цель утренней зарядки – поднять настроение и мышечный тонус ребенка, а </w:t>
      </w:r>
      <w:proofErr w:type="gramStart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профилактику нарушения осанки. 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оздоровительных мероприятий: организация двигательной активности на прогулке.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в бассейне.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Pr="0008636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массажа в коррекционной работе: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Точечный массаж – это воздействие пальцами на биологически активные точки (проводится специалистом).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Самомассаж пальцев и кистей рук – развивает мелкую моторику рук.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Пальчиковая гимнастика – необходима, чтобы снять напряжение с пальцев рук, а </w:t>
      </w:r>
      <w:proofErr w:type="gramStart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их подвижность и гибкость.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Физкультурно-оздоровительная деятельность: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акцент идет на развитие умений и обучение детей движениям, двигательным действиям, формированию физических качеств, ознакомление с правилами физических упражнений.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Организация двигательного режима: двигательная активность создает энергетическую основу для роста и формирования системы организма, нормального физического и психологического развития.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активность - хорошее средство психогигиены ребенка. Концентрация возбуждения в нервных центрах, связанных с работой мышц ведет их к активному торможению, которые берут на себя нагрузку при умственной работе. Движения снимают умственное напряжение, стрессы, раздражение и утомляемость, улучшают самочувствие детей.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физических упражнений формируются такие личностные качества как выносливость, смелость. Двигаясь, ребенок познает окружающий мир.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и укрепление здоровья невозможно без соблюдения правил личной гигиены - комплекса мероприятий по уходу за кожей тела,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волосами, полостью рта, одеждой, обувью. При выработке гигиенических навыков необходимо придерживаться следующих правил: 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*системность, постепенность и последовательность мероприятий,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*учет </w:t>
      </w:r>
      <w:proofErr w:type="spellStart"/>
      <w:proofErr w:type="gramStart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-эмоционального</w:t>
      </w:r>
      <w:proofErr w:type="gramEnd"/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ребенка,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*соответствие методик и приемов возрастным особенностям воспитанников,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*согласованность действий и требований взрослых,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*пример окружающих,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1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*обоснование важности приобретения и закрепления основных гигиенических навыков.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становятся прочными, если они постоянно закрепляются: дома, в гостях, в походах.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 w:firstLine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имеет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активный отдых,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 которого - доставить детям удовольствие, создать радостное настроение. Очень важно чтобы все дети были активны, радостны, раскрепощены, дружелюбны по отношению друг к другу.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спортивных занятиях и играх улучшают формирование речи и мышления.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08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Эффективным средством воспитания, обучения и оздоровления является</w:t>
      </w: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туристический поход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Основная цель похода - оздоровительная, а важнейшая из задач - формирование ЗОЖ. 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Совместная деятельность на природе способствует не только физическому развитию, но и нравственному воспитанию, формирует положительные эмоции, объединяет детей.</w:t>
      </w:r>
    </w:p>
    <w:p w:rsidR="00086368" w:rsidRPr="00086368" w:rsidRDefault="00086368" w:rsidP="00086368">
      <w:pPr>
        <w:spacing w:before="100" w:beforeAutospacing="1" w:after="100" w:afterAutospacing="1" w:line="48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Цикл занятий </w:t>
      </w:r>
      <w:proofErr w:type="gramStart"/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 Познай</w:t>
      </w:r>
      <w:proofErr w:type="gramEnd"/>
      <w:r w:rsidRPr="0008636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себя»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работа по формированию ЗОЖ была более эффективной, недостаточно лишь создать необходимые условия для коррекционно-восстановительной и физкультурно-оздоровительной деятельности. Необходимо чтобы каждый воспитанник осознал ценность своей жизни, научился бережно относиться к себе и своему здоровью, чтобы у него сформировалась потребность в ЗОЖ. Нужно чтобы слова «В здоровом теле - здоровый дух!» приобрели для воспитанника личностный смысл. С этой целью проводятся специальные занятия. Для новых детей занятия направлены на изучение и закрепление правил личной гигиены и </w:t>
      </w: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 жизнедеятельности. В дальнейшем осуществляется углубление знаний и навыков по вопросам личной гигиены, питания, правильной осанки, сохранения зрения и слуха, предупреждение заболеваний и вредных привычек, о способах оказания первой помощи, знакомство с элементарными лекарственными растениями.</w:t>
      </w:r>
    </w:p>
    <w:p w:rsidR="00086368" w:rsidRPr="00086368" w:rsidRDefault="00086368" w:rsidP="00086368">
      <w:pPr>
        <w:spacing w:before="100" w:beforeAutospacing="1" w:after="100" w:afterAutospacing="1" w:line="240" w:lineRule="auto"/>
        <w:ind w:left="708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368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воспитанников закрепляются представления о значимости культурно-гигиенических навыков в жизни человека, закладываются представления о целостности организма человека, о взаимозависимости всех его систем, а также о собственных взаимоотношениях с окружающим миром.</w:t>
      </w:r>
    </w:p>
    <w:p w:rsidR="00086368" w:rsidRPr="00086368" w:rsidRDefault="00086368" w:rsidP="0008636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913F9A" w:rsidRDefault="00913F9A"/>
    <w:sectPr w:rsidR="00913F9A" w:rsidSect="00613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ED"/>
    <w:rsid w:val="00086368"/>
    <w:rsid w:val="001710ED"/>
    <w:rsid w:val="0091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C2E53"/>
  <w15:chartTrackingRefBased/>
  <w15:docId w15:val="{32BE1439-26CB-45A0-BB79-CEEF10B82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1518</Words>
  <Characters>8657</Characters>
  <Application>Microsoft Office Word</Application>
  <DocSecurity>0</DocSecurity>
  <Lines>72</Lines>
  <Paragraphs>20</Paragraphs>
  <ScaleCrop>false</ScaleCrop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2017-11-08T10:02:00Z</dcterms:created>
  <dcterms:modified xsi:type="dcterms:W3CDTF">2017-11-08T10:04:00Z</dcterms:modified>
</cp:coreProperties>
</file>