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6A" w:rsidRPr="0027106A" w:rsidRDefault="0027106A" w:rsidP="0027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Технологическая карта</w:t>
      </w:r>
    </w:p>
    <w:p w:rsidR="0027106A" w:rsidRPr="0027106A" w:rsidRDefault="0027106A" w:rsidP="0027106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t>Булочка "Веснушка"*</w:t>
      </w:r>
    </w:p>
    <w:p w:rsidR="0027106A" w:rsidRPr="0027106A" w:rsidRDefault="0027106A" w:rsidP="0027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06A" w:rsidRPr="0027106A" w:rsidRDefault="0027106A" w:rsidP="0027106A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b/>
          <w:bCs/>
          <w:color w:val="FF4E00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b/>
          <w:bCs/>
          <w:color w:val="FF4E00"/>
          <w:sz w:val="24"/>
          <w:szCs w:val="24"/>
          <w:lang w:eastAsia="ru-RU"/>
        </w:rPr>
        <w:t>Пищевая ценность на 100 гр.</w:t>
      </w:r>
    </w:p>
    <w:p w:rsidR="0027106A" w:rsidRPr="0027106A" w:rsidRDefault="0027106A" w:rsidP="0027106A">
      <w:pPr>
        <w:shd w:val="clear" w:color="auto" w:fill="F3F3F3"/>
        <w:spacing w:before="75"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Калорийность:</w:t>
      </w:r>
      <w:r w:rsidRPr="0027106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275,33</w:t>
      </w:r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ккал</w:t>
      </w:r>
    </w:p>
    <w:p w:rsidR="0027106A" w:rsidRPr="0027106A" w:rsidRDefault="0027106A" w:rsidP="0027106A">
      <w:pPr>
        <w:shd w:val="clear" w:color="auto" w:fill="F3F3F3"/>
        <w:spacing w:before="75"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Белки:</w:t>
      </w:r>
      <w:r w:rsidRPr="0027106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7,97</w:t>
      </w:r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</w:t>
      </w:r>
    </w:p>
    <w:p w:rsidR="0027106A" w:rsidRPr="0027106A" w:rsidRDefault="0027106A" w:rsidP="0027106A">
      <w:pPr>
        <w:shd w:val="clear" w:color="auto" w:fill="F3F3F3"/>
        <w:spacing w:before="75"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Жиры:</w:t>
      </w:r>
      <w:r w:rsidRPr="0027106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6,12</w:t>
      </w:r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</w:t>
      </w:r>
    </w:p>
    <w:p w:rsidR="0027106A" w:rsidRPr="0027106A" w:rsidRDefault="0027106A" w:rsidP="0027106A">
      <w:pPr>
        <w:shd w:val="clear" w:color="auto" w:fill="F3F3F3"/>
        <w:spacing w:before="75"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Углеводы:</w:t>
      </w:r>
      <w:r w:rsidRPr="0027106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50,23</w:t>
      </w:r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</w:t>
      </w:r>
    </w:p>
    <w:p w:rsidR="0027106A" w:rsidRPr="0027106A" w:rsidRDefault="0027106A" w:rsidP="00271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Условия хранения</w:t>
      </w:r>
    </w:p>
    <w:p w:rsidR="0027106A" w:rsidRPr="0027106A" w:rsidRDefault="0027106A" w:rsidP="00271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Срок хранения 2 д.</w:t>
      </w:r>
    </w:p>
    <w:p w:rsidR="0027106A" w:rsidRPr="0027106A" w:rsidRDefault="0027106A" w:rsidP="00271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27106A" w:rsidRPr="0027106A" w:rsidRDefault="0027106A" w:rsidP="0027106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 обработки:</w:t>
      </w:r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Выпекание</w:t>
      </w:r>
    </w:p>
    <w:p w:rsidR="0027106A" w:rsidRPr="0027106A" w:rsidRDefault="0027106A" w:rsidP="00271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Состав</w:t>
      </w:r>
    </w:p>
    <w:tbl>
      <w:tblPr>
        <w:tblW w:w="10350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5889"/>
        <w:gridCol w:w="1319"/>
        <w:gridCol w:w="1095"/>
        <w:gridCol w:w="1432"/>
      </w:tblGrid>
      <w:tr w:rsidR="0027106A" w:rsidRPr="0027106A" w:rsidTr="0027106A">
        <w:tc>
          <w:tcPr>
            <w:tcW w:w="0" w:type="auto"/>
            <w:vMerge w:val="restart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vAlign w:val="center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</w:t>
            </w:r>
            <w:proofErr w:type="gramStart"/>
            <w:r w:rsidRPr="0027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vAlign w:val="center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0" w:type="auto"/>
            <w:gridSpan w:val="3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vAlign w:val="center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Затраты на 5 000 г готового изделия</w:t>
            </w:r>
          </w:p>
        </w:tc>
      </w:tr>
      <w:tr w:rsidR="0027106A" w:rsidRPr="0027106A" w:rsidTr="0027106A">
        <w:tc>
          <w:tcPr>
            <w:tcW w:w="0" w:type="auto"/>
            <w:vMerge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vAlign w:val="center"/>
            <w:hideMark/>
          </w:tcPr>
          <w:p w:rsidR="0027106A" w:rsidRPr="0027106A" w:rsidRDefault="0027106A" w:rsidP="0027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vAlign w:val="center"/>
            <w:hideMark/>
          </w:tcPr>
          <w:p w:rsidR="0027106A" w:rsidRPr="0027106A" w:rsidRDefault="0027106A" w:rsidP="0027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vAlign w:val="center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vAlign w:val="center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vAlign w:val="center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</w:tr>
      <w:tr w:rsidR="0027106A" w:rsidRPr="0027106A" w:rsidTr="0027106A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 высшего сорта из зерна твердой пшеницы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7106A" w:rsidRPr="0027106A" w:rsidTr="0027106A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7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Дрожжи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7106A" w:rsidRPr="0027106A" w:rsidTr="0027106A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поваренная пищевая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7106A" w:rsidRPr="0027106A" w:rsidTr="0027106A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Сахар-песок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7106A" w:rsidRPr="0027106A" w:rsidTr="0027106A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7106A" w:rsidRPr="0027106A" w:rsidTr="0027106A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7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куриное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6A" w:rsidRPr="0027106A" w:rsidTr="0027106A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7106A" w:rsidRPr="0027106A" w:rsidTr="0027106A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Изюм чистый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7106A" w:rsidRPr="0027106A" w:rsidTr="0027106A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7106A" w:rsidRPr="0027106A" w:rsidTr="0027106A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27106A" w:rsidRPr="0027106A" w:rsidRDefault="0027106A" w:rsidP="0027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27106A" w:rsidRDefault="0027106A" w:rsidP="00271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7106A" w:rsidRDefault="0027106A" w:rsidP="00271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7106A" w:rsidRPr="0027106A" w:rsidRDefault="0027106A" w:rsidP="00271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7106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Технология приготовления</w:t>
      </w:r>
    </w:p>
    <w:p w:rsidR="0027106A" w:rsidRPr="0027106A" w:rsidRDefault="0027106A" w:rsidP="0027106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Из </w:t>
      </w:r>
      <w:bookmarkStart w:id="0" w:name="_GoBack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дрожжевого теста </w:t>
      </w:r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формуют шарики, кладут их в формы или на листы, смазанные жиром, на расстоянии не более 10 мм друг от друга и ставят в теплое место для </w:t>
      </w:r>
      <w:proofErr w:type="spellStart"/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расстойки</w:t>
      </w:r>
      <w:proofErr w:type="spellEnd"/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60-80 мин. Поверхность смазывают меланжем. Выпекают при температуре (85-215сС в течение 30-40 </w:t>
      </w:r>
      <w:proofErr w:type="spellStart"/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</w:t>
      </w:r>
      <w:proofErr w:type="gramStart"/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.Х</w:t>
      </w:r>
      <w:proofErr w:type="gramEnd"/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арактеристика</w:t>
      </w:r>
      <w:proofErr w:type="spellEnd"/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изделия. Форма круглая или четырехугольная с тремя-четырьмя </w:t>
      </w:r>
      <w:proofErr w:type="spellStart"/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притискамн</w:t>
      </w:r>
      <w:proofErr w:type="spellEnd"/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Окраска от </w:t>
      </w:r>
      <w:proofErr w:type="gramStart"/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светло-коричневой</w:t>
      </w:r>
      <w:proofErr w:type="gramEnd"/>
      <w:r w:rsidRPr="002710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 коричневой.</w:t>
      </w:r>
    </w:p>
    <w:bookmarkEnd w:id="0"/>
    <w:p w:rsidR="003E0475" w:rsidRDefault="003E0475" w:rsidP="0027106A">
      <w:pPr>
        <w:jc w:val="both"/>
      </w:pPr>
    </w:p>
    <w:sectPr w:rsidR="003E0475" w:rsidSect="0027106A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70"/>
    <w:rsid w:val="0027106A"/>
    <w:rsid w:val="002B70A7"/>
    <w:rsid w:val="003E0475"/>
    <w:rsid w:val="004D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019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1891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055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2020-11-17T07:22:00Z</cp:lastPrinted>
  <dcterms:created xsi:type="dcterms:W3CDTF">2020-11-17T07:15:00Z</dcterms:created>
  <dcterms:modified xsi:type="dcterms:W3CDTF">2020-11-17T07:22:00Z</dcterms:modified>
</cp:coreProperties>
</file>