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17" w:rsidRPr="00244817" w:rsidRDefault="00F45AC0" w:rsidP="002448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МОКУ</w:t>
      </w:r>
      <w:r w:rsidR="00244817" w:rsidRPr="00D430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</w:t>
      </w:r>
      <w:r w:rsidR="00D4302A" w:rsidRPr="00D430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Специальная (коррекционная) общеобразовательная школа № 10 </w:t>
      </w:r>
      <w:r w:rsidR="00244817" w:rsidRPr="00D430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</w:t>
      </w:r>
      <w:r w:rsidR="00244817" w:rsidRPr="00D4302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VIII</w:t>
      </w:r>
      <w:r w:rsidR="00D4302A" w:rsidRPr="00D430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вида)»</w:t>
      </w:r>
      <w:r w:rsidR="00244817" w:rsidRPr="00244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817" w:rsidRPr="00244817">
        <w:rPr>
          <w:rFonts w:ascii="Times New Roman" w:eastAsia="Times New Roman" w:hAnsi="Times New Roman" w:cs="Times New Roman"/>
          <w:sz w:val="24"/>
          <w:szCs w:val="24"/>
        </w:rPr>
        <w:br/>
        <w:t>(полное наименование образовательного учреждения)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"/>
        <w:gridCol w:w="10190"/>
      </w:tblGrid>
      <w:tr w:rsidR="00244817" w:rsidRPr="00244817" w:rsidTr="002448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4817" w:rsidRPr="00244817" w:rsidRDefault="00244817" w:rsidP="00244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9058A" w:rsidRPr="0039058A" w:rsidRDefault="0039058A" w:rsidP="0039058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  <w:r w:rsidRPr="0039058A">
              <w:rPr>
                <w:rFonts w:ascii="Calibri" w:eastAsia="Times New Roman" w:hAnsi="Calibri" w:cs="Times New Roman"/>
              </w:rPr>
              <w:t xml:space="preserve"> </w:t>
            </w:r>
          </w:p>
          <w:p w:rsidR="00751C90" w:rsidRPr="00751C90" w:rsidRDefault="00751C90" w:rsidP="00751C9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751C90">
              <w:rPr>
                <w:rFonts w:ascii="Times New Roman" w:eastAsia="Times New Roman" w:hAnsi="Times New Roman" w:cs="Times New Roman"/>
                <w:i/>
                <w:iCs/>
                <w:color w:val="373737"/>
                <w:sz w:val="24"/>
                <w:szCs w:val="24"/>
                <w:bdr w:val="none" w:sz="0" w:space="0" w:color="auto" w:frame="1"/>
              </w:rPr>
              <w:t>Утверждаю</w:t>
            </w:r>
          </w:p>
          <w:p w:rsidR="00751C90" w:rsidRPr="00751C90" w:rsidRDefault="00751C90" w:rsidP="00751C9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Директор </w:t>
            </w:r>
          </w:p>
          <w:p w:rsidR="00751C90" w:rsidRPr="00751C90" w:rsidRDefault="00751C90" w:rsidP="00751C9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________</w:t>
            </w:r>
            <w:r w:rsidRPr="00751C90"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</w:rPr>
              <w:t xml:space="preserve"> </w:t>
            </w:r>
            <w:r w:rsidRPr="00751C90"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</w:rPr>
              <w:drawing>
                <wp:inline distT="0" distB="0" distL="0" distR="0" wp14:anchorId="29382302" wp14:editId="1426BE39">
                  <wp:extent cx="1249680" cy="7010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______А.З. </w:t>
            </w:r>
            <w:proofErr w:type="spellStart"/>
            <w:r w:rsidRPr="00751C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Азизагаев</w:t>
            </w:r>
            <w:proofErr w:type="spellEnd"/>
          </w:p>
          <w:p w:rsidR="00751C90" w:rsidRPr="00751C90" w:rsidRDefault="00751C90" w:rsidP="00751C9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39058A" w:rsidRPr="0039058A" w:rsidRDefault="0039058A" w:rsidP="00390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</w:p>
          <w:p w:rsidR="0039058A" w:rsidRPr="0039058A" w:rsidRDefault="0039058A" w:rsidP="0039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39058A" w:rsidRPr="0039058A" w:rsidRDefault="0039058A" w:rsidP="0039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                                                            </w:t>
            </w:r>
          </w:p>
          <w:p w:rsidR="0039058A" w:rsidRPr="0039058A" w:rsidRDefault="0039058A" w:rsidP="0039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</w:t>
            </w:r>
          </w:p>
          <w:p w:rsidR="0039058A" w:rsidRPr="0039058A" w:rsidRDefault="0039058A" w:rsidP="00390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5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31 .08.2018 г.                                                                     </w:t>
            </w:r>
            <w:bookmarkStart w:id="0" w:name="_GoBack"/>
            <w:bookmarkEnd w:id="0"/>
          </w:p>
          <w:p w:rsidR="0039058A" w:rsidRPr="0039058A" w:rsidRDefault="0039058A" w:rsidP="003905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44817" w:rsidRPr="00244817" w:rsidRDefault="00662BD5" w:rsidP="00F45AC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4302A" w:rsidRDefault="00F45AC0" w:rsidP="00F45AC0">
            <w:pPr>
              <w:spacing w:before="100" w:beforeAutospacing="1" w:after="100" w:afterAutospacing="1" w:line="240" w:lineRule="auto"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F45AC0"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оложение об организации питания учащихся </w:t>
            </w:r>
          </w:p>
          <w:p w:rsidR="00F45AC0" w:rsidRPr="00F45AC0" w:rsidRDefault="00F45AC0" w:rsidP="00F45A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МОКУ «С(К)ОШ № 10 (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VIII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вида)»</w:t>
            </w:r>
          </w:p>
          <w:p w:rsidR="00244817" w:rsidRPr="00244817" w:rsidRDefault="00D4302A" w:rsidP="00F45A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F45AC0" w:rsidRPr="00F45AC0" w:rsidRDefault="00F45AC0" w:rsidP="00F45A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ОБЩИЕ ПОЛОЖЕНИЯ.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1.1.   </w:t>
      </w: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Положение  о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  порядке  организации  питания  обучающихся  в  </w:t>
      </w:r>
      <w:r>
        <w:rPr>
          <w:rFonts w:ascii="Times New Roman" w:eastAsia="Times New Roman" w:hAnsi="Times New Roman" w:cs="Times New Roman"/>
          <w:sz w:val="24"/>
          <w:szCs w:val="24"/>
        </w:rPr>
        <w:t>МОКУ «С(К)ОШ № 10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вида)»  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>«Положение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»)  устанавливает  порядок  организации  рационального  питания  обучающихся  в  школе,  определяет  основные  организационные  принци</w:t>
      </w:r>
      <w:r>
        <w:rPr>
          <w:rFonts w:ascii="Times New Roman" w:eastAsia="Times New Roman" w:hAnsi="Times New Roman" w:cs="Times New Roman"/>
          <w:sz w:val="24"/>
          <w:szCs w:val="24"/>
        </w:rPr>
        <w:t>пы,  правила  и  требования  к 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>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 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1.3.  Положение разработано в соответствии с:</w:t>
      </w:r>
    </w:p>
    <w:p w:rsidR="00F45AC0" w:rsidRPr="00F45AC0" w:rsidRDefault="00F45AC0" w:rsidP="00F45A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«Об образовании»;</w:t>
      </w:r>
    </w:p>
    <w:p w:rsidR="00F45AC0" w:rsidRPr="00F45AC0" w:rsidRDefault="00F45AC0" w:rsidP="00F45A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Типовым положением об образовательном учреждении;</w:t>
      </w:r>
    </w:p>
    <w:p w:rsidR="00F45AC0" w:rsidRPr="00F45AC0" w:rsidRDefault="00F45AC0" w:rsidP="00F45A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уставом школы;</w:t>
      </w:r>
    </w:p>
    <w:p w:rsidR="00F45AC0" w:rsidRPr="00F45AC0" w:rsidRDefault="00F45AC0" w:rsidP="00F45A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федеральным  законом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>  от 30.03.1999 года  №52-ФЗ » О  санитарно- эпидемиологическом благополучии населения»;</w:t>
      </w:r>
    </w:p>
    <w:p w:rsidR="00F45AC0" w:rsidRPr="00F45AC0" w:rsidRDefault="00F45AC0" w:rsidP="00F45A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СанПиН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1.4.  Действие настоящего Положения  распространяется  на всех обучающихся в  школе.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согласовывается с Советом школы  и утверждается (либо вводится в  действие) приказом директора школы.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1.7.   После принятия Положения (или изменений и дополнений отдельных пунктов  и  разделов)  в  новой  редакции  предыдущая  редакция  автоматически  утрачивает силу.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5AC0" w:rsidRPr="00F45AC0" w:rsidRDefault="00F45AC0" w:rsidP="00F45AC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ОСНОВНЫЕ ЦЕЛИ И ЗАДАЧИ.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 2.1.   Основными целями и задачами при организации питания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пропаганда принципов полноценного и здорового питания;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F45AC0" w:rsidRPr="00F45AC0" w:rsidRDefault="00F45AC0" w:rsidP="00F45AC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F45AC0" w:rsidRPr="00F45AC0" w:rsidRDefault="00F45AC0" w:rsidP="00F45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ОБЩИЕ ПРИНЦИПЫ ОРГАНИЗАЦИИ ПИТАНИЯ УЧАЩИХСЯ.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3.2.  Для  организации  питания  учащихся  используются  специальные  помещения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( пищеблок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>),  соответствующие  требованиям  санитарно- гигиенических норм и правил по следующим направлениям: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соответствие числа посадочных мест столовой установленным нормам;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наличие пищеблока, подсобных помещений для хранения продуктов;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обеспеченность кухонной и столовой посудой, столовыми приборами в  необходимом количестве и в соответствии с требованиями СанПиН;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наличие вытяжного оборудования, его работоспособность;</w:t>
      </w:r>
    </w:p>
    <w:p w:rsidR="00F45AC0" w:rsidRPr="00F45AC0" w:rsidRDefault="00F45AC0" w:rsidP="00F45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соответствие иным  требованиям  действующих  санитарных  норм  и  правил в Российской Федерации.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В пищеблоке постоянно должны находиться: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заявки </w:t>
      </w: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на  питание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журнал бракеража пищевых продуктов и продовольственного сырья;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кулинарной продукции, журнал здоровья;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журнал проведения витаминизации третьих и сладких блюд;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журнал учета температурного режима холодильного оборудования;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lastRenderedPageBreak/>
        <w:t>ведомость  контроля  рациона  питания (формы  учетной  документации  пищеблока – приложение №10 к СанПиН 2.4.5.2409-08);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копии примерного 10-дневного  меню (или 14-, 21-дневного  меню),  согласованных с  </w:t>
      </w:r>
      <w:proofErr w:type="spellStart"/>
      <w:r w:rsidRPr="00F45AC0">
        <w:rPr>
          <w:rFonts w:ascii="Times New Roman" w:eastAsia="Times New Roman" w:hAnsi="Times New Roman" w:cs="Times New Roman"/>
          <w:sz w:val="24"/>
          <w:szCs w:val="24"/>
        </w:rPr>
        <w:t>Роспотребнадзором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ежедневные меню, технологические карты на приготовляемые блюда;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приходные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F45AC0" w:rsidRPr="00F45AC0" w:rsidRDefault="00F45AC0" w:rsidP="00F45AC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книга отзывов и предложений.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3.5.  </w:t>
      </w: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Администрация  школы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>  обеспечивает  принятие  организационно-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3.6.  Режим питания в школе определяется СанПиН 2.4.5.2409-08 «Санитарно- эпидемиологическими требованиями к организации питания </w:t>
      </w: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обучающихся  в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>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 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СанПиН  2.4.5.2409-08),  а  также  меню-раскладок,  содержащих  количественные  данные о рецептуре блюд.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3.8.   Примерное  меню  утверждается  директором  школы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3.13.Медико-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F45AC0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F45AC0" w:rsidRPr="00F45AC0" w:rsidRDefault="00F45AC0" w:rsidP="00F45AC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ПОРЯДОК ОРГАНИЗАЦИИ ПИТАНИЯ УЧАЩИХСЯ В ШКОЛЕ.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4.1.  Питание  учащихся  организуется  на  бесплатной  основе (за  счет  бюджетных  средств)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 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>4.6.  Организация  обслуживания учащихся  горячим  питанием  осуществляется  путем  предварительного  накрытия  столов.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ествляет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 комиссия.</w:t>
      </w: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F45AC0">
        <w:rPr>
          <w:rFonts w:ascii="Times New Roman" w:eastAsia="Times New Roman" w:hAnsi="Times New Roman" w:cs="Times New Roman"/>
          <w:sz w:val="24"/>
          <w:szCs w:val="24"/>
        </w:rPr>
        <w:t>бракеражные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4.8.  Ответственное лицо за организацию горячего питания в школе: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проверяет ассортимент  поступающих  продуктов  питания,  меню,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принимает </w:t>
      </w:r>
      <w:proofErr w:type="gramStart"/>
      <w:r w:rsidRPr="00F45AC0">
        <w:rPr>
          <w:rFonts w:ascii="Times New Roman" w:eastAsia="Times New Roman" w:hAnsi="Times New Roman" w:cs="Times New Roman"/>
          <w:sz w:val="24"/>
          <w:szCs w:val="24"/>
        </w:rPr>
        <w:t>меры  по</w:t>
      </w:r>
      <w:proofErr w:type="gramEnd"/>
      <w:r w:rsidRPr="00F45AC0">
        <w:rPr>
          <w:rFonts w:ascii="Times New Roman" w:eastAsia="Times New Roman" w:hAnsi="Times New Roman" w:cs="Times New Roman"/>
          <w:sz w:val="24"/>
          <w:szCs w:val="24"/>
        </w:rPr>
        <w:t>  обеспечению  соблюдения  санитарно- гигиенического режима;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Ответственное лицо за оборот денежных средств: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 ежедневно  принимает  от  классных  руководителей  заявки  по  количеству питающихся учащихся на следующий учебный день;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передает  заявку  для  составления  меню-требования,  меню  и  определения стоимости питания на день;</w:t>
      </w:r>
    </w:p>
    <w:p w:rsidR="00F45AC0" w:rsidRPr="00F45AC0" w:rsidRDefault="00F45AC0" w:rsidP="00F45AC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осуществляет контроль количества фактически отпущенных завтраков  и обедов.</w:t>
      </w:r>
    </w:p>
    <w:p w:rsidR="00F45AC0" w:rsidRPr="00F45AC0" w:rsidRDefault="00F45AC0" w:rsidP="00F45AC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КОНТРОЛЬ ОРГАНИЗАЦИИ ШКОЛЬНОГО ПИТАНИЯ.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F45AC0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F45A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5.3.  Контроль  целевого  использования,  учета  поступления  и  расходования  денежных  и материальных  средств осуществляет  ЦБ УО.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5.4. 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5.5.  Состав комиссии по контролю организации питания в школе утверждается  директором школы в начале каждого учебного года.</w:t>
      </w:r>
    </w:p>
    <w:p w:rsidR="00F45AC0" w:rsidRPr="00F45AC0" w:rsidRDefault="00F45AC0" w:rsidP="00F45AC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5AC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3281B" w:rsidRPr="00F45AC0" w:rsidRDefault="0093281B" w:rsidP="00F45AC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3281B" w:rsidRPr="00F45AC0" w:rsidSect="00244817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226"/>
    <w:multiLevelType w:val="multilevel"/>
    <w:tmpl w:val="B96007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E4A85"/>
    <w:multiLevelType w:val="multilevel"/>
    <w:tmpl w:val="0FEA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D7E0B"/>
    <w:multiLevelType w:val="multilevel"/>
    <w:tmpl w:val="A5CC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6B0EF6"/>
    <w:multiLevelType w:val="multilevel"/>
    <w:tmpl w:val="5462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653433"/>
    <w:multiLevelType w:val="multilevel"/>
    <w:tmpl w:val="B29CAB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C308E"/>
    <w:multiLevelType w:val="multilevel"/>
    <w:tmpl w:val="D3587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555EDE"/>
    <w:multiLevelType w:val="multilevel"/>
    <w:tmpl w:val="864CA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606011FD"/>
    <w:multiLevelType w:val="multilevel"/>
    <w:tmpl w:val="7A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C25241"/>
    <w:multiLevelType w:val="multilevel"/>
    <w:tmpl w:val="F62C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22D51"/>
    <w:multiLevelType w:val="multilevel"/>
    <w:tmpl w:val="916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D90C3D"/>
    <w:multiLevelType w:val="multilevel"/>
    <w:tmpl w:val="864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817"/>
    <w:rsid w:val="00244817"/>
    <w:rsid w:val="0039058A"/>
    <w:rsid w:val="004747F4"/>
    <w:rsid w:val="00662BD5"/>
    <w:rsid w:val="00751C90"/>
    <w:rsid w:val="0093281B"/>
    <w:rsid w:val="00D4302A"/>
    <w:rsid w:val="00F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1CF12-4B68-4650-9593-ADC5E82D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4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AC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45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84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2013-02-26T05:13:00Z</dcterms:created>
  <dcterms:modified xsi:type="dcterms:W3CDTF">2020-08-31T21:56:00Z</dcterms:modified>
</cp:coreProperties>
</file>