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Pr="002C4FAB" w:rsidRDefault="002C4FAB" w:rsidP="002C4FA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C4F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МОКУ «С(К)ОШ№10(</w:t>
      </w:r>
      <w:r w:rsidRPr="002C4FAB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VIII</w:t>
      </w:r>
      <w:r w:rsidRPr="002C4F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вида</w:t>
      </w:r>
      <w:proofErr w:type="gramStart"/>
      <w:r w:rsidRPr="002C4F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 »</w:t>
      </w:r>
      <w:proofErr w:type="gramEnd"/>
      <w:r w:rsidRPr="002C4F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г. Каспийск РД</w:t>
      </w: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Pr="00DC18E6" w:rsidRDefault="002C4FAB" w:rsidP="002C4FA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8E6">
        <w:rPr>
          <w:rFonts w:ascii="Times New Roman" w:hAnsi="Times New Roman" w:cs="Times New Roman"/>
          <w:b/>
          <w:sz w:val="36"/>
          <w:szCs w:val="36"/>
        </w:rPr>
        <w:t>Интегрированный урок</w:t>
      </w:r>
    </w:p>
    <w:p w:rsidR="002C4FAB" w:rsidRPr="00DC18E6" w:rsidRDefault="002C4FAB" w:rsidP="002C4FA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8E6">
        <w:rPr>
          <w:rFonts w:ascii="Times New Roman" w:hAnsi="Times New Roman" w:cs="Times New Roman"/>
          <w:b/>
          <w:sz w:val="36"/>
          <w:szCs w:val="36"/>
        </w:rPr>
        <w:t>истории и музыки</w:t>
      </w:r>
    </w:p>
    <w:p w:rsidR="002C4FAB" w:rsidRPr="00DC18E6" w:rsidRDefault="002C4FAB" w:rsidP="002C4FA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8E6">
        <w:rPr>
          <w:rFonts w:ascii="Times New Roman" w:hAnsi="Times New Roman" w:cs="Times New Roman"/>
          <w:b/>
          <w:sz w:val="36"/>
          <w:szCs w:val="36"/>
        </w:rPr>
        <w:t>«Никто не забыт и ничто не забыто»</w:t>
      </w:r>
    </w:p>
    <w:p w:rsidR="002C4FAB" w:rsidRPr="00DC18E6" w:rsidRDefault="002C4FAB" w:rsidP="002C4FAB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C18E6">
        <w:rPr>
          <w:rFonts w:ascii="Times New Roman" w:hAnsi="Times New Roman" w:cs="Times New Roman"/>
          <w:b/>
          <w:i/>
          <w:sz w:val="36"/>
          <w:szCs w:val="36"/>
        </w:rPr>
        <w:t>(«Подвигу твоему, Ленинград…»)</w:t>
      </w:r>
    </w:p>
    <w:p w:rsidR="002C4FAB" w:rsidRPr="00281918" w:rsidRDefault="002C4FAB" w:rsidP="002C4FA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8E6">
        <w:rPr>
          <w:rFonts w:ascii="Times New Roman" w:hAnsi="Times New Roman" w:cs="Times New Roman"/>
          <w:b/>
          <w:sz w:val="36"/>
          <w:szCs w:val="36"/>
        </w:rPr>
        <w:t xml:space="preserve">в 9 классе </w:t>
      </w:r>
      <w:r>
        <w:rPr>
          <w:rFonts w:ascii="Times New Roman" w:hAnsi="Times New Roman" w:cs="Times New Roman"/>
          <w:b/>
          <w:sz w:val="36"/>
          <w:szCs w:val="36"/>
        </w:rPr>
        <w:t>специальной (</w:t>
      </w:r>
      <w:r w:rsidRPr="00DC18E6">
        <w:rPr>
          <w:rFonts w:ascii="Times New Roman" w:hAnsi="Times New Roman" w:cs="Times New Roman"/>
          <w:b/>
          <w:sz w:val="36"/>
          <w:szCs w:val="36"/>
        </w:rPr>
        <w:t>коррекционной</w:t>
      </w:r>
      <w:r>
        <w:rPr>
          <w:rFonts w:ascii="Times New Roman" w:hAnsi="Times New Roman" w:cs="Times New Roman"/>
          <w:b/>
          <w:sz w:val="36"/>
          <w:szCs w:val="36"/>
        </w:rPr>
        <w:t>)</w:t>
      </w:r>
      <w:r w:rsidRPr="00DC18E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общеобразовательной </w:t>
      </w:r>
      <w:r w:rsidRPr="00DC18E6">
        <w:rPr>
          <w:rFonts w:ascii="Times New Roman" w:hAnsi="Times New Roman" w:cs="Times New Roman"/>
          <w:b/>
          <w:sz w:val="36"/>
          <w:szCs w:val="36"/>
        </w:rPr>
        <w:t>школы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VIII</w:t>
      </w:r>
      <w:r w:rsidRPr="0028191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вида</w:t>
      </w: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2C4FA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2C4FAB" w:rsidRDefault="002C4FAB" w:rsidP="002C4FA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FAB" w:rsidRDefault="002C4FAB" w:rsidP="002C4FA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FAB" w:rsidRDefault="002C4FAB" w:rsidP="002C4FA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2C4FAB" w:rsidRPr="002C4FAB" w:rsidRDefault="002C4FAB" w:rsidP="002C4FA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3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истории : </w:t>
      </w:r>
      <w:proofErr w:type="spellStart"/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Азизагаев</w:t>
      </w:r>
      <w:proofErr w:type="spellEnd"/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Абас</w:t>
      </w:r>
      <w:proofErr w:type="spellEnd"/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Зейнудинович</w:t>
      </w:r>
      <w:proofErr w:type="spellEnd"/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9A9" w:rsidRPr="00A30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4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4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4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4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FAB" w:rsidRDefault="002C4FAB" w:rsidP="00DC18E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18E6" w:rsidRPr="002C4FAB" w:rsidRDefault="00DC18E6" w:rsidP="00DC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C4FAB">
        <w:rPr>
          <w:rFonts w:ascii="Times New Roman" w:hAnsi="Times New Roman" w:cs="Times New Roman"/>
          <w:b/>
          <w:sz w:val="28"/>
          <w:szCs w:val="36"/>
        </w:rPr>
        <w:t>Интегрированный урок</w:t>
      </w:r>
    </w:p>
    <w:p w:rsidR="00DC18E6" w:rsidRPr="002C4FAB" w:rsidRDefault="00DC18E6" w:rsidP="00DC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C4FAB">
        <w:rPr>
          <w:rFonts w:ascii="Times New Roman" w:hAnsi="Times New Roman" w:cs="Times New Roman"/>
          <w:b/>
          <w:sz w:val="28"/>
          <w:szCs w:val="36"/>
        </w:rPr>
        <w:t>истории и музыки</w:t>
      </w:r>
    </w:p>
    <w:p w:rsidR="00DC18E6" w:rsidRPr="002C4FAB" w:rsidRDefault="00DC18E6" w:rsidP="00DC18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C4FAB">
        <w:rPr>
          <w:rFonts w:ascii="Times New Roman" w:hAnsi="Times New Roman" w:cs="Times New Roman"/>
          <w:b/>
          <w:sz w:val="28"/>
          <w:szCs w:val="36"/>
        </w:rPr>
        <w:t>«Никто не забыт и ничто не забыто»</w:t>
      </w:r>
    </w:p>
    <w:p w:rsidR="00DC18E6" w:rsidRPr="002C4FAB" w:rsidRDefault="00DC18E6" w:rsidP="00DC18E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 w:rsidRPr="002C4FAB">
        <w:rPr>
          <w:rFonts w:ascii="Times New Roman" w:hAnsi="Times New Roman" w:cs="Times New Roman"/>
          <w:b/>
          <w:i/>
          <w:sz w:val="28"/>
          <w:szCs w:val="36"/>
        </w:rPr>
        <w:t>(«Подвигу твоему, Ленинград…»)</w:t>
      </w:r>
    </w:p>
    <w:p w:rsidR="00BA7A3E" w:rsidRPr="002C4FAB" w:rsidRDefault="00DC18E6" w:rsidP="008D17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C4FAB">
        <w:rPr>
          <w:rFonts w:ascii="Times New Roman" w:hAnsi="Times New Roman" w:cs="Times New Roman"/>
          <w:b/>
          <w:sz w:val="28"/>
          <w:szCs w:val="36"/>
        </w:rPr>
        <w:t xml:space="preserve">в 9 классе </w:t>
      </w:r>
      <w:r w:rsidR="00281918" w:rsidRPr="002C4FAB">
        <w:rPr>
          <w:rFonts w:ascii="Times New Roman" w:hAnsi="Times New Roman" w:cs="Times New Roman"/>
          <w:b/>
          <w:sz w:val="28"/>
          <w:szCs w:val="36"/>
        </w:rPr>
        <w:t>специальной (</w:t>
      </w:r>
      <w:r w:rsidRPr="002C4FAB">
        <w:rPr>
          <w:rFonts w:ascii="Times New Roman" w:hAnsi="Times New Roman" w:cs="Times New Roman"/>
          <w:b/>
          <w:sz w:val="28"/>
          <w:szCs w:val="36"/>
        </w:rPr>
        <w:t>коррекционной</w:t>
      </w:r>
      <w:r w:rsidR="00281918" w:rsidRPr="002C4FAB">
        <w:rPr>
          <w:rFonts w:ascii="Times New Roman" w:hAnsi="Times New Roman" w:cs="Times New Roman"/>
          <w:b/>
          <w:sz w:val="28"/>
          <w:szCs w:val="36"/>
        </w:rPr>
        <w:t>)</w:t>
      </w:r>
      <w:r w:rsidRPr="002C4FA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D17D3" w:rsidRPr="002C4FAB">
        <w:rPr>
          <w:rFonts w:ascii="Times New Roman" w:hAnsi="Times New Roman" w:cs="Times New Roman"/>
          <w:b/>
          <w:sz w:val="28"/>
          <w:szCs w:val="36"/>
        </w:rPr>
        <w:t xml:space="preserve">общеобразовательной </w:t>
      </w:r>
      <w:r w:rsidRPr="002C4FAB">
        <w:rPr>
          <w:rFonts w:ascii="Times New Roman" w:hAnsi="Times New Roman" w:cs="Times New Roman"/>
          <w:b/>
          <w:sz w:val="28"/>
          <w:szCs w:val="36"/>
        </w:rPr>
        <w:t>школы</w:t>
      </w:r>
      <w:r w:rsidR="00281918" w:rsidRPr="002C4FA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81918" w:rsidRPr="002C4FAB">
        <w:rPr>
          <w:rFonts w:ascii="Times New Roman" w:hAnsi="Times New Roman" w:cs="Times New Roman"/>
          <w:b/>
          <w:sz w:val="28"/>
          <w:szCs w:val="36"/>
          <w:lang w:val="en-US"/>
        </w:rPr>
        <w:t>VIII</w:t>
      </w:r>
      <w:r w:rsidR="00281918" w:rsidRPr="002C4FAB">
        <w:rPr>
          <w:rFonts w:ascii="Times New Roman" w:hAnsi="Times New Roman" w:cs="Times New Roman"/>
          <w:b/>
          <w:sz w:val="28"/>
          <w:szCs w:val="36"/>
        </w:rPr>
        <w:t xml:space="preserve"> вида</w:t>
      </w:r>
    </w:p>
    <w:p w:rsidR="00DC18E6" w:rsidRDefault="00DC18E6" w:rsidP="00F816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урока: знакомство с одной из страниц Великой Отечественной войны – подвигом жителей Ленинграда во время блокады.</w:t>
      </w:r>
    </w:p>
    <w:p w:rsidR="00DC18E6" w:rsidRDefault="00DC18E6" w:rsidP="00F816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C18E6" w:rsidRPr="00DC18E6" w:rsidRDefault="00DC18E6" w:rsidP="00DC18E6">
      <w:pPr>
        <w:rPr>
          <w:rFonts w:ascii="Times New Roman" w:hAnsi="Times New Roman" w:cs="Times New Roman"/>
          <w:b/>
          <w:sz w:val="28"/>
          <w:szCs w:val="28"/>
        </w:rPr>
      </w:pPr>
      <w:r w:rsidRPr="00DC18E6">
        <w:rPr>
          <w:rFonts w:ascii="Times New Roman" w:hAnsi="Times New Roman" w:cs="Times New Roman"/>
          <w:b/>
          <w:i/>
          <w:iCs/>
          <w:sz w:val="28"/>
          <w:szCs w:val="28"/>
        </w:rPr>
        <w:t>Обучающие: </w:t>
      </w:r>
      <w:r w:rsidRPr="00DC18E6">
        <w:rPr>
          <w:rFonts w:ascii="Times New Roman" w:hAnsi="Times New Roman" w:cs="Times New Roman"/>
          <w:b/>
          <w:sz w:val="28"/>
          <w:szCs w:val="28"/>
        </w:rPr>
        <w:t>познакомит</w:t>
      </w:r>
      <w:r w:rsidR="00084A88">
        <w:rPr>
          <w:rFonts w:ascii="Times New Roman" w:hAnsi="Times New Roman" w:cs="Times New Roman"/>
          <w:b/>
          <w:sz w:val="28"/>
          <w:szCs w:val="28"/>
        </w:rPr>
        <w:t>ь</w:t>
      </w:r>
      <w:r w:rsidRPr="00DC18E6">
        <w:rPr>
          <w:rFonts w:ascii="Times New Roman" w:hAnsi="Times New Roman" w:cs="Times New Roman"/>
          <w:b/>
          <w:sz w:val="28"/>
          <w:szCs w:val="28"/>
        </w:rPr>
        <w:t>ся с историей Великой Отечественной войны, узнать о блокаде Ленинграда и ее последствиях; воспроизвести образ войны в произведениях Шостаковича.</w:t>
      </w:r>
    </w:p>
    <w:p w:rsidR="00DC18E6" w:rsidRPr="00DC18E6" w:rsidRDefault="00DC18E6" w:rsidP="00DC18E6">
      <w:pPr>
        <w:rPr>
          <w:rFonts w:ascii="Times New Roman" w:hAnsi="Times New Roman" w:cs="Times New Roman"/>
          <w:b/>
          <w:sz w:val="28"/>
          <w:szCs w:val="28"/>
        </w:rPr>
      </w:pPr>
      <w:r w:rsidRPr="00DC18E6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Воспитательные: </w:t>
      </w:r>
      <w:r w:rsidRPr="00DC18E6">
        <w:rPr>
          <w:rFonts w:ascii="Times New Roman" w:hAnsi="Times New Roman" w:cs="Times New Roman"/>
          <w:b/>
          <w:sz w:val="28"/>
          <w:szCs w:val="28"/>
        </w:rPr>
        <w:t>воспитывать у детей чувства патриотизма, любви к Родине; сформировать эмоциональную отзывчивость на музыкальные произведения.</w:t>
      </w:r>
    </w:p>
    <w:p w:rsidR="00DC18E6" w:rsidRPr="00DC18E6" w:rsidRDefault="00DC18E6" w:rsidP="00DC18E6">
      <w:pPr>
        <w:rPr>
          <w:rFonts w:ascii="Times New Roman" w:hAnsi="Times New Roman" w:cs="Times New Roman"/>
          <w:b/>
          <w:sz w:val="28"/>
          <w:szCs w:val="28"/>
        </w:rPr>
      </w:pPr>
      <w:r w:rsidRPr="00DC18E6">
        <w:rPr>
          <w:rFonts w:ascii="Times New Roman" w:hAnsi="Times New Roman" w:cs="Times New Roman"/>
          <w:b/>
          <w:i/>
          <w:iCs/>
          <w:sz w:val="28"/>
          <w:szCs w:val="28"/>
        </w:rPr>
        <w:t>Развивающие</w:t>
      </w:r>
      <w:r w:rsidRPr="00DC18E6">
        <w:rPr>
          <w:rFonts w:ascii="Times New Roman" w:hAnsi="Times New Roman" w:cs="Times New Roman"/>
          <w:b/>
          <w:sz w:val="28"/>
          <w:szCs w:val="28"/>
        </w:rPr>
        <w:t>: развивать способности ориентирования на карте, работать с источниками; развитие культуры слушания, развитие музыкально-эстетического вкуса</w:t>
      </w:r>
      <w:r w:rsidRPr="00DC18E6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DC18E6" w:rsidRDefault="00DC18E6" w:rsidP="00F8165C">
      <w:pPr>
        <w:rPr>
          <w:rFonts w:ascii="Times New Roman" w:hAnsi="Times New Roman" w:cs="Times New Roman"/>
          <w:b/>
          <w:sz w:val="28"/>
          <w:szCs w:val="28"/>
        </w:rPr>
      </w:pPr>
      <w:r w:rsidRPr="00DC18E6">
        <w:rPr>
          <w:rFonts w:ascii="Times New Roman" w:hAnsi="Times New Roman" w:cs="Times New Roman"/>
          <w:b/>
          <w:i/>
          <w:sz w:val="28"/>
          <w:szCs w:val="28"/>
        </w:rPr>
        <w:t>Коррекционные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C18E6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DC18E6">
        <w:rPr>
          <w:rFonts w:ascii="Times New Roman" w:eastAsia="Calibri" w:hAnsi="Times New Roman" w:cs="Times New Roman"/>
          <w:b/>
          <w:sz w:val="28"/>
          <w:szCs w:val="28"/>
        </w:rPr>
        <w:t xml:space="preserve">азвивать зрительную и слуховую </w:t>
      </w:r>
      <w:proofErr w:type="gramStart"/>
      <w:r w:rsidRPr="00DC18E6">
        <w:rPr>
          <w:rFonts w:ascii="Times New Roman" w:eastAsia="Calibri" w:hAnsi="Times New Roman" w:cs="Times New Roman"/>
          <w:b/>
          <w:sz w:val="28"/>
          <w:szCs w:val="28"/>
        </w:rPr>
        <w:t>память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мыслительные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процессы и устную речь,</w:t>
      </w:r>
      <w:r w:rsidRPr="00DC18E6">
        <w:rPr>
          <w:rFonts w:ascii="Times New Roman" w:hAnsi="Times New Roman" w:cs="Times New Roman"/>
          <w:b/>
          <w:sz w:val="28"/>
          <w:szCs w:val="28"/>
        </w:rPr>
        <w:t xml:space="preserve"> зрительно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C18E6">
        <w:rPr>
          <w:rFonts w:ascii="Times New Roman" w:hAnsi="Times New Roman" w:cs="Times New Roman"/>
          <w:b/>
          <w:sz w:val="28"/>
          <w:szCs w:val="28"/>
        </w:rPr>
        <w:t>слуховое восприятие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71A1" w:rsidRDefault="00D571A1" w:rsidP="00F816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 компьютер, проектор, презентация.</w:t>
      </w:r>
    </w:p>
    <w:p w:rsidR="00296776" w:rsidRDefault="00296776" w:rsidP="00296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A7A3E" w:rsidRDefault="00BA7A3E" w:rsidP="002967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Фрагменты хроники начала Великой Отечественной войны.</w:t>
      </w:r>
    </w:p>
    <w:p w:rsidR="00F8165C" w:rsidRPr="00FE691E" w:rsidRDefault="00F8165C" w:rsidP="002967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3D8F">
        <w:rPr>
          <w:rFonts w:ascii="Times New Roman" w:hAnsi="Times New Roman" w:cs="Times New Roman"/>
          <w:b/>
          <w:sz w:val="28"/>
          <w:szCs w:val="28"/>
        </w:rPr>
        <w:t xml:space="preserve">Учитель истории. 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 xml:space="preserve">                   Тот самый длинный день в году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 xml:space="preserve">                   С его безоблачной погодой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 xml:space="preserve">                   Нам выдал общую беду,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 xml:space="preserve">                   Одну на всех, на все четыре года…</w:t>
      </w:r>
    </w:p>
    <w:p w:rsidR="00F8165C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Согласно плану «Барбаросса», разработанному в штабе германской армии еще в 1940 году, немцы двигались на нашу страну огромной лавиной – 190 дивизий, 5,5 млн. человек.</w:t>
      </w:r>
    </w:p>
    <w:p w:rsidR="00EB067D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Презентация (слайд 2</w:t>
      </w:r>
      <w:r w:rsidR="00BB3ED4">
        <w:rPr>
          <w:rFonts w:ascii="Times New Roman" w:hAnsi="Times New Roman" w:cs="Times New Roman"/>
          <w:i/>
          <w:sz w:val="28"/>
          <w:szCs w:val="28"/>
        </w:rPr>
        <w:t xml:space="preserve"> – карта линии фронта на 21 сентября 1941 года</w:t>
      </w:r>
      <w:r w:rsidRPr="000915B9">
        <w:rPr>
          <w:rFonts w:ascii="Times New Roman" w:hAnsi="Times New Roman" w:cs="Times New Roman"/>
          <w:i/>
          <w:sz w:val="28"/>
          <w:szCs w:val="28"/>
        </w:rPr>
        <w:t>)</w:t>
      </w:r>
    </w:p>
    <w:p w:rsidR="002C4FAB" w:rsidRPr="000915B9" w:rsidRDefault="002C4FAB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165C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 xml:space="preserve">Из Восточной Пруссии на Ленинград направлялась группа армий «Норд» («Север») – 16 и 18 полевые армии, 4-ая танковая группа, 1-ый воздушный </w:t>
      </w:r>
      <w:r w:rsidRPr="00F73D8F">
        <w:rPr>
          <w:rFonts w:ascii="Times New Roman" w:hAnsi="Times New Roman" w:cs="Times New Roman"/>
          <w:sz w:val="28"/>
          <w:szCs w:val="28"/>
        </w:rPr>
        <w:lastRenderedPageBreak/>
        <w:t xml:space="preserve">флот, всего 4 дивизии, в том числе 7 танковых и 6 моторизованных, свыше 500 тыс. человек, около 12 тыс. орудий и минометов, около 1500 танков, 1200 самолетов. </w:t>
      </w:r>
    </w:p>
    <w:p w:rsidR="00EB067D" w:rsidRPr="000915B9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Презентация (слайд 3</w:t>
      </w:r>
      <w:r w:rsidR="00BB3ED4">
        <w:rPr>
          <w:rFonts w:ascii="Times New Roman" w:hAnsi="Times New Roman" w:cs="Times New Roman"/>
          <w:i/>
          <w:sz w:val="28"/>
          <w:szCs w:val="28"/>
        </w:rPr>
        <w:t xml:space="preserve"> – фото блокадного Ленинграда</w:t>
      </w:r>
      <w:r w:rsidRPr="000915B9">
        <w:rPr>
          <w:rFonts w:ascii="Times New Roman" w:hAnsi="Times New Roman" w:cs="Times New Roman"/>
          <w:i/>
          <w:sz w:val="28"/>
          <w:szCs w:val="28"/>
        </w:rPr>
        <w:t>)</w:t>
      </w:r>
    </w:p>
    <w:p w:rsidR="00BA7A3E" w:rsidRPr="00F73D8F" w:rsidRDefault="00BA7A3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A3E">
        <w:rPr>
          <w:rFonts w:ascii="Times New Roman" w:hAnsi="Times New Roman" w:cs="Times New Roman"/>
          <w:sz w:val="28"/>
          <w:szCs w:val="28"/>
        </w:rPr>
        <w:t>Захва</w:t>
      </w:r>
      <w:r>
        <w:rPr>
          <w:rFonts w:ascii="Times New Roman" w:hAnsi="Times New Roman" w:cs="Times New Roman"/>
          <w:sz w:val="28"/>
          <w:szCs w:val="28"/>
        </w:rPr>
        <w:t xml:space="preserve">т Ленинграда был составной частью </w:t>
      </w:r>
      <w:r w:rsidRPr="00BA7A3E">
        <w:rPr>
          <w:rFonts w:ascii="Times New Roman" w:hAnsi="Times New Roman" w:cs="Times New Roman"/>
          <w:sz w:val="28"/>
          <w:szCs w:val="28"/>
        </w:rPr>
        <w:t>плана “Барбаросса”. В нём предусматривалось, что Советский Союз должен быть п</w:t>
      </w:r>
      <w:r>
        <w:rPr>
          <w:rFonts w:ascii="Times New Roman" w:hAnsi="Times New Roman" w:cs="Times New Roman"/>
          <w:sz w:val="28"/>
          <w:szCs w:val="28"/>
        </w:rPr>
        <w:t>олностью разгромлен в течение 3-</w:t>
      </w:r>
      <w:r w:rsidRPr="00BA7A3E">
        <w:rPr>
          <w:rFonts w:ascii="Times New Roman" w:hAnsi="Times New Roman" w:cs="Times New Roman"/>
          <w:sz w:val="28"/>
          <w:szCs w:val="28"/>
        </w:rPr>
        <w:t>4 месяцев лета и осени 1941 года, то есть в ходе молниеносной войны. К ноябрю 1941 года германские войска должны были захватить всю европейскую часть СССР.</w:t>
      </w:r>
    </w:p>
    <w:p w:rsidR="00BA7A3E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На северных подступах к Ленинграду были сосредоточены 2 финские армии.  Войска противника превышали советские в 3 раза. Перед ленинградцами встала задача – создать оборонительные сооружения</w:t>
      </w:r>
      <w:r w:rsidR="00BA7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67D" w:rsidRPr="000915B9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Презентация (слайд 4)</w:t>
      </w:r>
    </w:p>
    <w:p w:rsidR="00BA7A3E" w:rsidRDefault="00BA7A3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A3E">
        <w:rPr>
          <w:rFonts w:ascii="Times New Roman" w:hAnsi="Times New Roman" w:cs="Times New Roman"/>
          <w:sz w:val="28"/>
          <w:szCs w:val="28"/>
        </w:rPr>
        <w:t>Всё лето день и ночь около полумиллиона человек создавали в городе рубежи обороны. Многие дома были превращены в долговременные опорные пункты сопротивления. Германское наступление было приостановлено на несколько недель. Вражеским войскам не удалось овладеть городом с ходу.</w:t>
      </w:r>
    </w:p>
    <w:p w:rsidR="00EB067D" w:rsidRPr="000915B9" w:rsidRDefault="00BB3ED4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(Слайд</w:t>
      </w:r>
      <w:r w:rsidR="00EB067D" w:rsidRPr="000915B9">
        <w:rPr>
          <w:rFonts w:ascii="Times New Roman" w:hAnsi="Times New Roman" w:cs="Times New Roman"/>
          <w:i/>
          <w:sz w:val="28"/>
          <w:szCs w:val="28"/>
        </w:rPr>
        <w:t xml:space="preserve"> 5)</w:t>
      </w:r>
    </w:p>
    <w:p w:rsid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30 августа 1941 года железнодорожная связь с Ленинградом прервалась.  К тому времени там находилось свыше 2,5 миллионов жителей, среди которых были старики, женщины, дети. </w:t>
      </w:r>
    </w:p>
    <w:p w:rsidR="00EB067D" w:rsidRPr="000915B9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(Слайд 6)</w:t>
      </w:r>
    </w:p>
    <w:p w:rsid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8 сентября 1941 года для ленинградцев наступил один из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самых  черных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EB067D" w:rsidRPr="000915B9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(Слайд 7)</w:t>
      </w:r>
    </w:p>
    <w:p w:rsid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>Сомкнулось блокадное кольцо. Враг рассчитывал на то, что голод сломит воинов-защитников Ленинграда.  Почти 900 дней (</w:t>
      </w:r>
      <w:r w:rsidR="005D6B21">
        <w:rPr>
          <w:rFonts w:ascii="Times New Roman" w:hAnsi="Times New Roman" w:cs="Times New Roman"/>
          <w:sz w:val="28"/>
          <w:szCs w:val="28"/>
        </w:rPr>
        <w:t xml:space="preserve">с 8 </w:t>
      </w:r>
      <w:proofErr w:type="gramStart"/>
      <w:r w:rsidR="005D6B21">
        <w:rPr>
          <w:rFonts w:ascii="Times New Roman" w:hAnsi="Times New Roman" w:cs="Times New Roman"/>
          <w:sz w:val="28"/>
          <w:szCs w:val="28"/>
        </w:rPr>
        <w:t>сентября  1941</w:t>
      </w:r>
      <w:proofErr w:type="gramEnd"/>
      <w:r w:rsidR="005D6B21">
        <w:rPr>
          <w:rFonts w:ascii="Times New Roman" w:hAnsi="Times New Roman" w:cs="Times New Roman"/>
          <w:sz w:val="28"/>
          <w:szCs w:val="28"/>
        </w:rPr>
        <w:t xml:space="preserve"> года по</w:t>
      </w:r>
      <w:r w:rsidRPr="008504E7">
        <w:rPr>
          <w:rFonts w:ascii="Times New Roman" w:hAnsi="Times New Roman" w:cs="Times New Roman"/>
          <w:sz w:val="28"/>
          <w:szCs w:val="28"/>
        </w:rPr>
        <w:t xml:space="preserve"> 27 января 1944</w:t>
      </w:r>
      <w:r w:rsidR="005D6B2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504E7">
        <w:rPr>
          <w:rFonts w:ascii="Times New Roman" w:hAnsi="Times New Roman" w:cs="Times New Roman"/>
          <w:sz w:val="28"/>
          <w:szCs w:val="28"/>
        </w:rPr>
        <w:t xml:space="preserve">) Ленинград жил и боролся во вражеском кольце. Неимоверные трудности и страдания пережили ленинградцы в дни небывалой в истории блокады. Вся страна помогала мужественным защитникам города. </w:t>
      </w:r>
    </w:p>
    <w:p w:rsidR="00EB067D" w:rsidRPr="000915B9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(Слайд 8)</w:t>
      </w:r>
    </w:p>
    <w:p w:rsidR="008504E7" w:rsidRDefault="005D6B2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04E7" w:rsidRPr="008504E7">
        <w:rPr>
          <w:rFonts w:ascii="Times New Roman" w:hAnsi="Times New Roman" w:cs="Times New Roman"/>
          <w:sz w:val="28"/>
          <w:szCs w:val="28"/>
        </w:rPr>
        <w:t>В грязи, во мраке, в голоде, в печали,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Где смерть, как тень, тащилась по пятам,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Такими мы счастливыми бывали,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Такой свободой бурною дышали,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Что внуки позавидовали б нам.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О, да, мы счастье страшное открыли –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Достойно не воспетое пока, – 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 xml:space="preserve">Когда последней </w:t>
      </w:r>
      <w:proofErr w:type="spellStart"/>
      <w:r w:rsidR="008504E7" w:rsidRPr="008504E7">
        <w:rPr>
          <w:rFonts w:ascii="Times New Roman" w:hAnsi="Times New Roman" w:cs="Times New Roman"/>
          <w:sz w:val="28"/>
          <w:szCs w:val="28"/>
        </w:rPr>
        <w:t>коркою</w:t>
      </w:r>
      <w:proofErr w:type="spellEnd"/>
      <w:r w:rsidR="008504E7" w:rsidRPr="008504E7">
        <w:rPr>
          <w:rFonts w:ascii="Times New Roman" w:hAnsi="Times New Roman" w:cs="Times New Roman"/>
          <w:sz w:val="28"/>
          <w:szCs w:val="28"/>
        </w:rPr>
        <w:t xml:space="preserve"> делились,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Последнею щепоткой табака;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Когда вели полночные беседы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У бедного и дымного огня,</w:t>
      </w:r>
      <w:r w:rsidR="008504E7" w:rsidRPr="008504E7">
        <w:rPr>
          <w:rFonts w:ascii="Times New Roman" w:hAnsi="Times New Roman" w:cs="Times New Roman"/>
          <w:sz w:val="28"/>
          <w:szCs w:val="28"/>
        </w:rPr>
        <w:br/>
        <w:t>Как будем жить, когда придет победа,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Всю нашу жизнь по-новому ценя», -</w:t>
      </w:r>
    </w:p>
    <w:p w:rsidR="00EB067D" w:rsidRPr="000915B9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lastRenderedPageBreak/>
        <w:t>(Слайд 9</w:t>
      </w:r>
      <w:r w:rsidR="00BB3ED4">
        <w:rPr>
          <w:rFonts w:ascii="Times New Roman" w:hAnsi="Times New Roman" w:cs="Times New Roman"/>
          <w:i/>
          <w:sz w:val="28"/>
          <w:szCs w:val="28"/>
        </w:rPr>
        <w:t xml:space="preserve"> – фото Ольги </w:t>
      </w:r>
      <w:proofErr w:type="spellStart"/>
      <w:r w:rsidR="00BB3ED4">
        <w:rPr>
          <w:rFonts w:ascii="Times New Roman" w:hAnsi="Times New Roman" w:cs="Times New Roman"/>
          <w:i/>
          <w:sz w:val="28"/>
          <w:szCs w:val="28"/>
        </w:rPr>
        <w:t>Берггольц</w:t>
      </w:r>
      <w:proofErr w:type="spellEnd"/>
      <w:r w:rsidR="00BB3ED4">
        <w:rPr>
          <w:rFonts w:ascii="Times New Roman" w:hAnsi="Times New Roman" w:cs="Times New Roman"/>
          <w:i/>
          <w:sz w:val="28"/>
          <w:szCs w:val="28"/>
        </w:rPr>
        <w:t>)</w:t>
      </w:r>
      <w:r w:rsidRPr="000915B9">
        <w:rPr>
          <w:rFonts w:ascii="Times New Roman" w:hAnsi="Times New Roman" w:cs="Times New Roman"/>
          <w:i/>
          <w:sz w:val="28"/>
          <w:szCs w:val="28"/>
        </w:rPr>
        <w:t>)</w:t>
      </w:r>
    </w:p>
    <w:p w:rsidR="008504E7" w:rsidRPr="008504E7" w:rsidRDefault="005D6B2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504E7" w:rsidRPr="008504E7">
        <w:rPr>
          <w:rFonts w:ascii="Times New Roman" w:hAnsi="Times New Roman" w:cs="Times New Roman"/>
          <w:sz w:val="28"/>
          <w:szCs w:val="28"/>
        </w:rPr>
        <w:t xml:space="preserve">то строки из «Ленинградской поэмы» Ольги </w:t>
      </w:r>
      <w:proofErr w:type="spellStart"/>
      <w:r w:rsidR="008504E7" w:rsidRPr="008504E7">
        <w:rPr>
          <w:rFonts w:ascii="Times New Roman" w:hAnsi="Times New Roman" w:cs="Times New Roman"/>
          <w:sz w:val="28"/>
          <w:szCs w:val="28"/>
        </w:rPr>
        <w:t>Бер</w:t>
      </w:r>
      <w:r w:rsidR="00D67840">
        <w:rPr>
          <w:rFonts w:ascii="Times New Roman" w:hAnsi="Times New Roman" w:cs="Times New Roman"/>
          <w:sz w:val="28"/>
          <w:szCs w:val="28"/>
        </w:rPr>
        <w:t>г</w:t>
      </w:r>
      <w:r w:rsidR="008504E7" w:rsidRPr="008504E7">
        <w:rPr>
          <w:rFonts w:ascii="Times New Roman" w:hAnsi="Times New Roman" w:cs="Times New Roman"/>
          <w:sz w:val="28"/>
          <w:szCs w:val="28"/>
        </w:rPr>
        <w:t>гольц</w:t>
      </w:r>
      <w:proofErr w:type="spellEnd"/>
      <w:r w:rsidR="008504E7" w:rsidRPr="008504E7">
        <w:rPr>
          <w:rFonts w:ascii="Times New Roman" w:hAnsi="Times New Roman" w:cs="Times New Roman"/>
          <w:sz w:val="28"/>
          <w:szCs w:val="28"/>
        </w:rPr>
        <w:t xml:space="preserve">, поэтессы, которая </w:t>
      </w:r>
    </w:p>
    <w:p w:rsidR="005D6B21" w:rsidRPr="005D6B21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04E7">
        <w:rPr>
          <w:rFonts w:ascii="Times New Roman" w:hAnsi="Times New Roman" w:cs="Times New Roman"/>
          <w:sz w:val="28"/>
          <w:szCs w:val="28"/>
        </w:rPr>
        <w:t xml:space="preserve"> годы </w:t>
      </w:r>
      <w:hyperlink r:id="rId5" w:tooltip="Великая Отечественная война" w:history="1">
        <w:r w:rsidRPr="008504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Великой Отечественной войны</w:t>
        </w:r>
      </w:hyperlink>
      <w:r w:rsidRPr="008504E7">
        <w:rPr>
          <w:rFonts w:ascii="Times New Roman" w:hAnsi="Times New Roman" w:cs="Times New Roman"/>
          <w:sz w:val="28"/>
          <w:szCs w:val="28"/>
        </w:rPr>
        <w:t>, оставаясь в </w:t>
      </w:r>
      <w:hyperlink r:id="rId6" w:tooltip="Блокада Ленинграда" w:history="1">
        <w:r w:rsidRPr="008504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осажденном Ленинграде</w:t>
        </w:r>
      </w:hyperlink>
      <w:r w:rsidRPr="008504E7">
        <w:rPr>
          <w:rFonts w:ascii="Times New Roman" w:hAnsi="Times New Roman" w:cs="Times New Roman"/>
          <w:sz w:val="28"/>
          <w:szCs w:val="28"/>
        </w:rPr>
        <w:t>, работала на радио, почти ежедневно обращаясь к мужеству жителей города. </w:t>
      </w:r>
    </w:p>
    <w:p w:rsidR="005D6B21" w:rsidRPr="00BB3ED4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3ED4">
        <w:rPr>
          <w:rFonts w:ascii="Times New Roman" w:hAnsi="Times New Roman" w:cs="Times New Roman"/>
          <w:i/>
          <w:sz w:val="28"/>
          <w:szCs w:val="28"/>
        </w:rPr>
        <w:t>(Слайд 10)</w:t>
      </w:r>
    </w:p>
    <w:p w:rsidR="00EB067D" w:rsidRDefault="00BA7A3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A3E">
        <w:rPr>
          <w:rFonts w:ascii="Times New Roman" w:hAnsi="Times New Roman" w:cs="Times New Roman"/>
          <w:sz w:val="28"/>
          <w:szCs w:val="28"/>
        </w:rPr>
        <w:t>Бои под Ленинградом не прекратились, но изменился их характер. Немецкие войска приступили к разрушению города массированными артиллерийскими обстрелами и бомбёжками. Немцы сбросили на Ленинград несколько тысяч зажигательных бомб с целью вызвать массовые пожары.</w:t>
      </w:r>
      <w:r w:rsidR="008504E7">
        <w:rPr>
          <w:rFonts w:ascii="Times New Roman" w:hAnsi="Times New Roman" w:cs="Times New Roman"/>
          <w:sz w:val="28"/>
          <w:szCs w:val="28"/>
        </w:rPr>
        <w:t xml:space="preserve"> </w:t>
      </w:r>
      <w:r w:rsidR="00F8165C" w:rsidRPr="00F73D8F">
        <w:rPr>
          <w:rFonts w:ascii="Times New Roman" w:hAnsi="Times New Roman" w:cs="Times New Roman"/>
          <w:sz w:val="28"/>
          <w:szCs w:val="28"/>
        </w:rPr>
        <w:t xml:space="preserve">Не сумев взять Ленинград сходу, Гитлер решил взять его голодом.    </w:t>
      </w:r>
    </w:p>
    <w:p w:rsidR="00F8165C" w:rsidRPr="000915B9" w:rsidRDefault="00EB067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(Слайд 11, 12, 13)</w:t>
      </w:r>
      <w:r w:rsidR="00F8165C" w:rsidRPr="000915B9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22076C" w:rsidRPr="000915B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F8165C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Уже в октябре жители города почувствовали на себе явную нехватку продовольствия, а в ноябре в Ленинграде начался настоящий голод. Были отмечены сначала первые случаи потери сознания от голода на улицах и на работе, первые случаи смерти от истощения, а затем и первые случаи каннибализма.</w:t>
      </w:r>
    </w:p>
    <w:p w:rsidR="00D67840" w:rsidRPr="00D67840" w:rsidRDefault="00D67840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7840">
        <w:rPr>
          <w:rFonts w:ascii="Times New Roman" w:hAnsi="Times New Roman" w:cs="Times New Roman"/>
          <w:i/>
          <w:sz w:val="28"/>
          <w:szCs w:val="28"/>
        </w:rPr>
        <w:t>(Слайд 14)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Нормы отпуска товаров по продовольственным карточкам, введённым в городе ещё в июле, ввиду блокады города снижались, и оказались минимальны с 20 ноября по 25 декабря 1941 года. Размер продовольственного пайка составлял</w:t>
      </w:r>
    </w:p>
    <w:p w:rsidR="00F8165C" w:rsidRPr="00F73D8F" w:rsidRDefault="00F8165C" w:rsidP="002967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Рабочим — 250 граммов хлеба в сутки,</w:t>
      </w:r>
    </w:p>
    <w:p w:rsidR="00F8165C" w:rsidRPr="00F73D8F" w:rsidRDefault="00F8165C" w:rsidP="002967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Служащим, иждивенцам и детям до 12 лет — по 125 граммов,</w:t>
      </w:r>
    </w:p>
    <w:p w:rsidR="00F8165C" w:rsidRPr="00F73D8F" w:rsidRDefault="00F8165C" w:rsidP="002967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Личному составу военизированной охраны, пожарных команд, истребительных отрядов, ремесленных училищ и школ ФЗО, находившемуся на котловом довольствии — 300 граммов,</w:t>
      </w:r>
    </w:p>
    <w:p w:rsidR="00F8165C" w:rsidRPr="00F73D8F" w:rsidRDefault="00F8165C" w:rsidP="002967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Войскам первой линии — 500 граммов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При этом до 50 % хлеба составляли практически несъедобные примеси, добавлявшиеся вместо муки. Все остальные продукты почти перес</w:t>
      </w:r>
      <w:r w:rsidR="008666F0">
        <w:rPr>
          <w:rFonts w:ascii="Times New Roman" w:hAnsi="Times New Roman" w:cs="Times New Roman"/>
          <w:sz w:val="28"/>
          <w:szCs w:val="28"/>
        </w:rPr>
        <w:t>тали выдаваться</w:t>
      </w:r>
      <w:r w:rsidRPr="00F73D8F">
        <w:rPr>
          <w:rFonts w:ascii="Times New Roman" w:hAnsi="Times New Roman" w:cs="Times New Roman"/>
          <w:sz w:val="28"/>
          <w:szCs w:val="28"/>
        </w:rPr>
        <w:t xml:space="preserve"> уже 23 сентября.</w:t>
      </w:r>
    </w:p>
    <w:p w:rsidR="00F8165C" w:rsidRPr="000915B9" w:rsidRDefault="000915B9" w:rsidP="0029677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5B9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F8165C" w:rsidRPr="000915B9">
        <w:rPr>
          <w:rFonts w:ascii="Times New Roman" w:hAnsi="Times New Roman" w:cs="Times New Roman"/>
          <w:sz w:val="28"/>
          <w:szCs w:val="28"/>
        </w:rPr>
        <w:t> Давайте обратимся к таблице, приведенной на слайде, и проанализируем ее:</w:t>
      </w:r>
    </w:p>
    <w:p w:rsidR="00F8165C" w:rsidRPr="00F73D8F" w:rsidRDefault="00D67840" w:rsidP="0029677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B3ED4">
        <w:rPr>
          <w:rFonts w:ascii="Times New Roman" w:hAnsi="Times New Roman" w:cs="Times New Roman"/>
          <w:i/>
          <w:iCs/>
          <w:sz w:val="28"/>
          <w:szCs w:val="28"/>
        </w:rPr>
        <w:t xml:space="preserve">Презентация </w:t>
      </w:r>
      <w:r w:rsidR="000915B9" w:rsidRPr="00BB3ED4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слайд 15</w:t>
      </w:r>
      <w:r w:rsidR="00BB3ED4">
        <w:rPr>
          <w:rFonts w:ascii="Times New Roman" w:hAnsi="Times New Roman" w:cs="Times New Roman"/>
          <w:i/>
          <w:iCs/>
          <w:sz w:val="28"/>
          <w:szCs w:val="28"/>
        </w:rPr>
        <w:t xml:space="preserve"> – таблица норм выдачи продовольственного пайка различным категориям граждан с 16 июля 1941 года по 23 февраля 1943 года</w:t>
      </w:r>
      <w:r w:rsidR="00F8165C" w:rsidRPr="00F73D8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Вопросы к слайду:</w:t>
      </w:r>
    </w:p>
    <w:p w:rsidR="00F8165C" w:rsidRPr="00F73D8F" w:rsidRDefault="00F8165C" w:rsidP="002967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На какие категории было разделено население Ленинграда?</w:t>
      </w:r>
    </w:p>
    <w:p w:rsidR="00F8165C" w:rsidRPr="00F73D8F" w:rsidRDefault="00F8165C" w:rsidP="002967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Какая из представленных категорий получала наибольшее количество хлеба, а какая меньше?</w:t>
      </w:r>
    </w:p>
    <w:p w:rsidR="00F8165C" w:rsidRPr="00F73D8F" w:rsidRDefault="00F8165C" w:rsidP="002967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На какой период приходиться наименьшая норма хлеба?</w:t>
      </w: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Учащиеся анализируют таблицу: наибольшее количество хлеба полагалось рабочим, далее идут служащие, менее всего доставалось иждивенцам и детям. Самым тяжелым для ленинградцев был период с 13 ноября до 25 декабря.</w:t>
      </w:r>
    </w:p>
    <w:p w:rsidR="00D67840" w:rsidRDefault="00D67840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3ED4">
        <w:rPr>
          <w:rFonts w:ascii="Times New Roman" w:hAnsi="Times New Roman" w:cs="Times New Roman"/>
          <w:i/>
          <w:sz w:val="28"/>
          <w:szCs w:val="28"/>
        </w:rPr>
        <w:t xml:space="preserve">Презентация </w:t>
      </w:r>
      <w:r w:rsidR="0096791A">
        <w:rPr>
          <w:rFonts w:ascii="Times New Roman" w:hAnsi="Times New Roman" w:cs="Times New Roman"/>
          <w:i/>
          <w:sz w:val="28"/>
          <w:szCs w:val="28"/>
        </w:rPr>
        <w:t>(слайд 16</w:t>
      </w:r>
      <w:r w:rsidRPr="00D67840">
        <w:rPr>
          <w:rFonts w:ascii="Times New Roman" w:hAnsi="Times New Roman" w:cs="Times New Roman"/>
          <w:i/>
          <w:sz w:val="28"/>
          <w:szCs w:val="28"/>
        </w:rPr>
        <w:t>)</w:t>
      </w:r>
    </w:p>
    <w:p w:rsidR="0096791A" w:rsidRDefault="0096791A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91A">
        <w:rPr>
          <w:rFonts w:ascii="Times New Roman" w:hAnsi="Times New Roman" w:cs="Times New Roman"/>
          <w:sz w:val="28"/>
          <w:szCs w:val="28"/>
        </w:rPr>
        <w:lastRenderedPageBreak/>
        <w:t>Хлеб – это совсем маленький кусочек… тяжелый, липкий, сыр</w:t>
      </w:r>
      <w:r w:rsidR="005B0ADD">
        <w:rPr>
          <w:rFonts w:ascii="Times New Roman" w:hAnsi="Times New Roman" w:cs="Times New Roman"/>
          <w:sz w:val="28"/>
          <w:szCs w:val="28"/>
        </w:rPr>
        <w:t>ой. Хлеб содержал</w:t>
      </w:r>
      <w:r w:rsidRPr="0096791A">
        <w:rPr>
          <w:rFonts w:ascii="Times New Roman" w:hAnsi="Times New Roman" w:cs="Times New Roman"/>
          <w:sz w:val="28"/>
          <w:szCs w:val="28"/>
        </w:rPr>
        <w:t xml:space="preserve"> лишь немного муки</w:t>
      </w:r>
      <w:r w:rsidR="005B0ADD">
        <w:rPr>
          <w:rFonts w:ascii="Times New Roman" w:hAnsi="Times New Roman" w:cs="Times New Roman"/>
          <w:sz w:val="28"/>
          <w:szCs w:val="28"/>
        </w:rPr>
        <w:t>…</w:t>
      </w:r>
    </w:p>
    <w:p w:rsidR="0096791A" w:rsidRPr="005B0ADD" w:rsidRDefault="0096791A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3ED4">
        <w:rPr>
          <w:rFonts w:ascii="Times New Roman" w:hAnsi="Times New Roman" w:cs="Times New Roman"/>
          <w:i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ED4">
        <w:rPr>
          <w:rFonts w:ascii="Times New Roman" w:hAnsi="Times New Roman" w:cs="Times New Roman"/>
          <w:i/>
          <w:sz w:val="28"/>
          <w:szCs w:val="28"/>
        </w:rPr>
        <w:t>(слайд 17 – фото хроники блокадного Ленинграда)</w:t>
      </w:r>
    </w:p>
    <w:p w:rsidR="0096791A" w:rsidRDefault="0096791A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91A">
        <w:rPr>
          <w:rFonts w:ascii="Times New Roman" w:hAnsi="Times New Roman" w:cs="Times New Roman"/>
          <w:sz w:val="28"/>
          <w:szCs w:val="28"/>
        </w:rPr>
        <w:t>В ноябре 1941 г. положение горожан резко ухудшилась. Смертность от голода стала массовой. Стала обычной скоропостижная смерть прохожих на улицах — люди шли куда-то по своим делам, падали и мгновенно умирали. Специальные похоронные службы ежедневно подбирали на улицах около сотни трупов.</w:t>
      </w:r>
    </w:p>
    <w:p w:rsidR="005B0ADD" w:rsidRPr="00BB3ED4" w:rsidRDefault="005B0ADD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3ED4">
        <w:rPr>
          <w:rFonts w:ascii="Times New Roman" w:hAnsi="Times New Roman" w:cs="Times New Roman"/>
          <w:i/>
          <w:sz w:val="28"/>
          <w:szCs w:val="28"/>
        </w:rPr>
        <w:t xml:space="preserve">Презентация (слайд </w:t>
      </w:r>
      <w:r w:rsidR="006923EC" w:rsidRPr="00BB3ED4">
        <w:rPr>
          <w:rFonts w:ascii="Times New Roman" w:hAnsi="Times New Roman" w:cs="Times New Roman"/>
          <w:i/>
          <w:sz w:val="28"/>
          <w:szCs w:val="28"/>
        </w:rPr>
        <w:t>18)</w:t>
      </w:r>
    </w:p>
    <w:p w:rsidR="0096791A" w:rsidRPr="0096791A" w:rsidRDefault="005B0ADD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ADD">
        <w:rPr>
          <w:rFonts w:ascii="Times New Roman" w:hAnsi="Times New Roman" w:cs="Times New Roman"/>
          <w:sz w:val="28"/>
          <w:szCs w:val="28"/>
        </w:rPr>
        <w:t>В конце декабря хлебная пайка стала почти вдвое тяжелее – к этому времени значительная часть населения погибла. Многие от слабости падали и умирали прямо на улицах. Весной 1942 года при таянии снега на улицах и площадях нашли около 13 тысяч трупов.</w:t>
      </w:r>
    </w:p>
    <w:p w:rsidR="004A117B" w:rsidRDefault="0096791A" w:rsidP="002967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ED4">
        <w:rPr>
          <w:rFonts w:ascii="Times New Roman" w:hAnsi="Times New Roman" w:cs="Times New Roman"/>
          <w:i/>
          <w:sz w:val="28"/>
          <w:szCs w:val="28"/>
        </w:rPr>
        <w:t xml:space="preserve">Презентация </w:t>
      </w:r>
      <w:r w:rsidR="006923EC" w:rsidRPr="000915B9">
        <w:rPr>
          <w:rFonts w:ascii="Times New Roman" w:hAnsi="Times New Roman" w:cs="Times New Roman"/>
          <w:i/>
          <w:sz w:val="28"/>
          <w:szCs w:val="28"/>
        </w:rPr>
        <w:t>(слайд 19</w:t>
      </w:r>
      <w:r w:rsidR="004A117B">
        <w:rPr>
          <w:rFonts w:ascii="Times New Roman" w:hAnsi="Times New Roman" w:cs="Times New Roman"/>
          <w:i/>
          <w:sz w:val="28"/>
          <w:szCs w:val="28"/>
        </w:rPr>
        <w:t xml:space="preserve"> – фото дневника Тани Савичевой</w:t>
      </w:r>
      <w:r w:rsidRPr="000915B9">
        <w:rPr>
          <w:rFonts w:ascii="Times New Roman" w:hAnsi="Times New Roman" w:cs="Times New Roman"/>
          <w:i/>
          <w:sz w:val="28"/>
          <w:szCs w:val="28"/>
        </w:rPr>
        <w:t>)</w:t>
      </w:r>
    </w:p>
    <w:p w:rsidR="00C77827" w:rsidRPr="004A117B" w:rsidRDefault="0096791A" w:rsidP="004A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17B">
        <w:rPr>
          <w:rFonts w:ascii="Times New Roman" w:hAnsi="Times New Roman" w:cs="Times New Roman"/>
          <w:sz w:val="28"/>
          <w:szCs w:val="28"/>
        </w:rPr>
        <w:t xml:space="preserve"> </w:t>
      </w:r>
      <w:r w:rsidR="00C77827" w:rsidRPr="004A117B">
        <w:rPr>
          <w:rFonts w:ascii="Times New Roman" w:hAnsi="Times New Roman" w:cs="Times New Roman"/>
          <w:b/>
          <w:sz w:val="28"/>
          <w:szCs w:val="28"/>
        </w:rPr>
        <w:t>Рассказ о Тане Савичевой</w:t>
      </w:r>
      <w:r w:rsidRPr="004A117B">
        <w:rPr>
          <w:rFonts w:ascii="Times New Roman" w:hAnsi="Times New Roman" w:cs="Times New Roman"/>
          <w:b/>
          <w:sz w:val="28"/>
          <w:szCs w:val="28"/>
        </w:rPr>
        <w:t>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В блокадном Ленинграде вымирали целые семьи.  Об этом свидетельствует дневник Тани Савичевой, которой было 11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лет,  когда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 xml:space="preserve"> она осталась одна.  Но у нее хватило сил и мужества вести его. 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>У Савичевых была большая семья: мать Мария Игнатьевна, вышивальщица в ателье мод, бабушка Евдокия Григорьевна и пятеро детей.  Старшие дети работали: Женя и Нина – в конструкторском бюро, Леонид – строгальщиком.  Младшие Миша и Таня учились в 35</w:t>
      </w:r>
      <w:r w:rsidR="008666F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8666F0">
        <w:rPr>
          <w:rFonts w:ascii="Times New Roman" w:hAnsi="Times New Roman" w:cs="Times New Roman"/>
          <w:sz w:val="28"/>
          <w:szCs w:val="28"/>
        </w:rPr>
        <w:t xml:space="preserve">ой </w:t>
      </w:r>
      <w:r w:rsidRPr="008504E7">
        <w:rPr>
          <w:rFonts w:ascii="Times New Roman" w:hAnsi="Times New Roman" w:cs="Times New Roman"/>
          <w:sz w:val="28"/>
          <w:szCs w:val="28"/>
        </w:rPr>
        <w:t xml:space="preserve"> школе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 xml:space="preserve">.  Этажом выше жили братья их рано умершего отца, работали в букинистическом магазине, любили книги. 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>Савичевы любили не только читать, но и петь, танцевать, играли на музыкальных инструментах.  Двери их дома всегда были открыты для гостей.  Добрым, жизнерадостным, чистым был мир Тан</w:t>
      </w:r>
      <w:r w:rsidR="008666F0">
        <w:rPr>
          <w:rFonts w:ascii="Times New Roman" w:hAnsi="Times New Roman" w:cs="Times New Roman"/>
          <w:sz w:val="28"/>
          <w:szCs w:val="28"/>
        </w:rPr>
        <w:t>и Савичевой – 11-летней девочки.</w:t>
      </w:r>
      <w:r w:rsidRPr="008504E7">
        <w:rPr>
          <w:rFonts w:ascii="Times New Roman" w:hAnsi="Times New Roman" w:cs="Times New Roman"/>
          <w:sz w:val="28"/>
          <w:szCs w:val="28"/>
        </w:rPr>
        <w:t xml:space="preserve"> Детское лицо, большие серьезные глаза, короткие волосы с пышным бантом на макушке.  А рядом – листки блокадного дневника: страшные записи, потрясшие миллионы сердец.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>- Давайте прочтем его: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>«Женя умерл</w:t>
      </w:r>
      <w:r w:rsidR="005D6B21">
        <w:rPr>
          <w:rFonts w:ascii="Times New Roman" w:hAnsi="Times New Roman" w:cs="Times New Roman"/>
          <w:sz w:val="28"/>
          <w:szCs w:val="28"/>
        </w:rPr>
        <w:t>а 28 декабря в 12 часов дня 1941</w:t>
      </w:r>
      <w:r w:rsidRPr="008504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Бабушка – 25 января в 3 часа дня 1942 года.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Лека умер – 17 марта в 5 часов утра 1942 года.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Дядя Вася умер – 13 апреля в 2 часа ночи 1942 года.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Дядя Леша – 10 мая в 4 часа дня 1942 года.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Мама – 13 мая в 7 часов 30 минут утра 1942 года.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Савичевы умерли все.  Осталась одна Таня».     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Этот дневник погибшей ленинградской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девочки,  обрывающийся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 xml:space="preserve"> словами: «Осталась одна Таня…»,- обращение к  нам…живым…чтобы мы помнили! В августе 1942 года Таню Савичеву вместе с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другими  ленинградскими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 xml:space="preserve"> детьми  эвакуировали в Горьковскую область.  В селе Красный Яр создали детский дом.  Его работники, жители села отдавали маленьким блокадникам все тепло души.  И дети постепенно крепли, набирались сил.  Только Таня </w:t>
      </w:r>
      <w:r w:rsidRPr="008504E7">
        <w:rPr>
          <w:rFonts w:ascii="Times New Roman" w:hAnsi="Times New Roman" w:cs="Times New Roman"/>
          <w:sz w:val="28"/>
          <w:szCs w:val="28"/>
        </w:rPr>
        <w:lastRenderedPageBreak/>
        <w:t xml:space="preserve">Савичева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не  поправилась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 xml:space="preserve">. Здоровье Тани было настолько подорвано, что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спасти  ее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 xml:space="preserve"> не  удалось. Она умерла 1 июня 1944 года. 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Но из Савичевых выжили Миша и Нина, которые и передали дневник Тани. 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В мае 1972 года на могиле Тани Савичевой был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открыт  памятник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>.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                                      Таня, Таня – тьме преграда,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                                      Как набат – на всех наречьях,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                                      В чутком сердце Ленинграда</w:t>
      </w:r>
    </w:p>
    <w:p w:rsidR="008504E7" w:rsidRPr="008504E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                                      Ты останешься навечно.</w:t>
      </w:r>
    </w:p>
    <w:p w:rsidR="00C77827" w:rsidRDefault="008504E7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Всего в ноябре 1941 года голод унес свыше 11 тысяч жизней, в декабре – 53 тысячи, в марте – 90 тысяч. Люди замерзали </w:t>
      </w:r>
      <w:proofErr w:type="gramStart"/>
      <w:r w:rsidRPr="008504E7">
        <w:rPr>
          <w:rFonts w:ascii="Times New Roman" w:hAnsi="Times New Roman" w:cs="Times New Roman"/>
          <w:sz w:val="28"/>
          <w:szCs w:val="28"/>
        </w:rPr>
        <w:t>на  улицах</w:t>
      </w:r>
      <w:proofErr w:type="gramEnd"/>
      <w:r w:rsidRPr="008504E7">
        <w:rPr>
          <w:rFonts w:ascii="Times New Roman" w:hAnsi="Times New Roman" w:cs="Times New Roman"/>
          <w:sz w:val="28"/>
          <w:szCs w:val="28"/>
        </w:rPr>
        <w:t>, площадях, в подъездах домов, угасали в постели, сидя на  стульях.</w:t>
      </w:r>
    </w:p>
    <w:p w:rsidR="004A117B" w:rsidRDefault="006923EC" w:rsidP="002967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17B">
        <w:rPr>
          <w:rFonts w:ascii="Times New Roman" w:hAnsi="Times New Roman" w:cs="Times New Roman"/>
          <w:i/>
          <w:sz w:val="28"/>
          <w:szCs w:val="28"/>
        </w:rPr>
        <w:t xml:space="preserve">Презентация </w:t>
      </w:r>
      <w:r w:rsidRPr="000915B9">
        <w:rPr>
          <w:rFonts w:ascii="Times New Roman" w:hAnsi="Times New Roman" w:cs="Times New Roman"/>
          <w:i/>
          <w:sz w:val="28"/>
          <w:szCs w:val="28"/>
        </w:rPr>
        <w:t>(слайд 20</w:t>
      </w:r>
      <w:r w:rsidR="004A117B">
        <w:rPr>
          <w:rFonts w:ascii="Times New Roman" w:hAnsi="Times New Roman" w:cs="Times New Roman"/>
          <w:i/>
          <w:sz w:val="28"/>
          <w:szCs w:val="28"/>
        </w:rPr>
        <w:t xml:space="preserve"> – фото хроники</w:t>
      </w:r>
      <w:r w:rsidRPr="000915B9">
        <w:rPr>
          <w:rFonts w:ascii="Times New Roman" w:hAnsi="Times New Roman" w:cs="Times New Roman"/>
          <w:i/>
          <w:sz w:val="28"/>
          <w:szCs w:val="28"/>
        </w:rPr>
        <w:t>).</w:t>
      </w:r>
      <w:r w:rsidRPr="00091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827" w:rsidRPr="004A117B" w:rsidRDefault="00C77827" w:rsidP="004A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17B">
        <w:rPr>
          <w:rFonts w:ascii="Times New Roman" w:hAnsi="Times New Roman" w:cs="Times New Roman"/>
          <w:b/>
          <w:sz w:val="28"/>
          <w:szCs w:val="28"/>
        </w:rPr>
        <w:t>Рассказ о детях Ленинграда</w:t>
      </w:r>
    </w:p>
    <w:p w:rsidR="0065346B" w:rsidRDefault="008504E7" w:rsidP="002967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4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66F0">
        <w:rPr>
          <w:rFonts w:ascii="Times New Roman" w:hAnsi="Times New Roman" w:cs="Times New Roman"/>
          <w:sz w:val="28"/>
          <w:szCs w:val="28"/>
        </w:rPr>
        <w:t>Но ничто не могло</w:t>
      </w:r>
      <w:r w:rsidR="0065346B" w:rsidRPr="0065346B">
        <w:rPr>
          <w:rFonts w:ascii="Times New Roman" w:hAnsi="Times New Roman" w:cs="Times New Roman"/>
          <w:sz w:val="28"/>
          <w:szCs w:val="28"/>
        </w:rPr>
        <w:t xml:space="preserve"> деморализовать население. В суровых фронтовых условиях город продолжал набирать силы. Ленинградцы являли собой образец не только патриотизма, но стойкости и выдержки. Все от мала до велика</w:t>
      </w:r>
      <w:r w:rsidR="006923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923EC" w:rsidRPr="006923EC" w:rsidRDefault="006923EC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23EC">
        <w:rPr>
          <w:rFonts w:ascii="Times New Roman" w:hAnsi="Times New Roman" w:cs="Times New Roman"/>
          <w:bCs/>
          <w:i/>
          <w:sz w:val="28"/>
          <w:szCs w:val="28"/>
        </w:rPr>
        <w:t>(Слайд 21)</w:t>
      </w:r>
    </w:p>
    <w:p w:rsidR="006923EC" w:rsidRDefault="008666F0" w:rsidP="002967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Дети Ленинграда </w:t>
      </w:r>
      <w:r w:rsidR="0065346B" w:rsidRPr="0065346B">
        <w:rPr>
          <w:rFonts w:ascii="Times New Roman" w:hAnsi="Times New Roman" w:cs="Times New Roman"/>
          <w:sz w:val="28"/>
          <w:szCs w:val="28"/>
        </w:rPr>
        <w:t xml:space="preserve">во всем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65346B" w:rsidRPr="0065346B">
        <w:rPr>
          <w:rFonts w:ascii="Times New Roman" w:hAnsi="Times New Roman" w:cs="Times New Roman"/>
          <w:sz w:val="28"/>
          <w:szCs w:val="28"/>
        </w:rPr>
        <w:t>похожи на своих отцов и матерей. И в те тяжелые годы, когда кольцо блокады сомкнулось вокруг родного города, они были мужественны и стойки - вместе со взрослыми</w:t>
      </w:r>
      <w:r>
        <w:rPr>
          <w:rFonts w:ascii="Times New Roman" w:hAnsi="Times New Roman" w:cs="Times New Roman"/>
          <w:sz w:val="28"/>
          <w:szCs w:val="28"/>
        </w:rPr>
        <w:t xml:space="preserve"> трудились, сражались и учились. </w:t>
      </w:r>
      <w:r w:rsidR="0065346B" w:rsidRPr="0065346B">
        <w:rPr>
          <w:rFonts w:ascii="Times New Roman" w:hAnsi="Times New Roman" w:cs="Times New Roman"/>
          <w:sz w:val="28"/>
          <w:szCs w:val="28"/>
        </w:rPr>
        <w:t>Они потушили десятки тысяч зажигательн</w:t>
      </w:r>
      <w:r>
        <w:rPr>
          <w:rFonts w:ascii="Times New Roman" w:hAnsi="Times New Roman" w:cs="Times New Roman"/>
          <w:sz w:val="28"/>
          <w:szCs w:val="28"/>
        </w:rPr>
        <w:t>ых бомб, сброшенных с самолетов</w:t>
      </w:r>
      <w:r w:rsidR="0065346B" w:rsidRPr="0065346B">
        <w:rPr>
          <w:rFonts w:ascii="Times New Roman" w:hAnsi="Times New Roman" w:cs="Times New Roman"/>
          <w:sz w:val="28"/>
          <w:szCs w:val="28"/>
        </w:rPr>
        <w:t>, дежурили морозными ночами на вышках, стояли в очередях за хлебом, возили воду из проруби на Нев</w:t>
      </w:r>
      <w:r>
        <w:rPr>
          <w:rFonts w:ascii="Times New Roman" w:hAnsi="Times New Roman" w:cs="Times New Roman"/>
          <w:sz w:val="28"/>
          <w:szCs w:val="28"/>
        </w:rPr>
        <w:t>е, ловили шпионов и диверсантов</w:t>
      </w:r>
      <w:r w:rsidR="0065346B" w:rsidRPr="008666F0">
        <w:rPr>
          <w:rFonts w:ascii="Times New Roman" w:hAnsi="Times New Roman" w:cs="Times New Roman"/>
          <w:bCs/>
          <w:sz w:val="28"/>
          <w:szCs w:val="28"/>
        </w:rPr>
        <w:t>.</w:t>
      </w:r>
      <w:r w:rsidR="0065346B" w:rsidRPr="0065346B">
        <w:rPr>
          <w:rFonts w:ascii="Times New Roman" w:hAnsi="Times New Roman" w:cs="Times New Roman"/>
          <w:sz w:val="28"/>
          <w:szCs w:val="28"/>
        </w:rPr>
        <w:t> И самый великий подвиг школьников Ленинграда состоит в том, что они учились</w:t>
      </w:r>
      <w:r w:rsidRPr="008666F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23EC" w:rsidRPr="000915B9" w:rsidRDefault="006923EC" w:rsidP="0029677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0915B9">
        <w:rPr>
          <w:rFonts w:ascii="Times New Roman" w:hAnsi="Times New Roman" w:cs="Times New Roman"/>
          <w:bCs/>
          <w:i/>
          <w:sz w:val="28"/>
          <w:szCs w:val="28"/>
        </w:rPr>
        <w:t>(Слайд 22)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Учились</w:t>
      </w:r>
      <w:r w:rsidR="005D6B21">
        <w:rPr>
          <w:rFonts w:ascii="Times New Roman" w:hAnsi="Times New Roman" w:cs="Times New Roman"/>
          <w:sz w:val="28"/>
          <w:szCs w:val="28"/>
        </w:rPr>
        <w:t>,</w:t>
      </w:r>
      <w:r w:rsidRPr="0065346B">
        <w:rPr>
          <w:rFonts w:ascii="Times New Roman" w:hAnsi="Times New Roman" w:cs="Times New Roman"/>
          <w:sz w:val="28"/>
          <w:szCs w:val="28"/>
        </w:rPr>
        <w:t xml:space="preserve"> несмотря ни на что, а рядом с ними навеки </w:t>
      </w:r>
      <w:r w:rsidR="005D6B21">
        <w:rPr>
          <w:rFonts w:ascii="Times New Roman" w:hAnsi="Times New Roman" w:cs="Times New Roman"/>
          <w:sz w:val="28"/>
          <w:szCs w:val="28"/>
        </w:rPr>
        <w:t>сохранит</w:t>
      </w:r>
      <w:r w:rsidRPr="0065346B">
        <w:rPr>
          <w:rFonts w:ascii="Times New Roman" w:hAnsi="Times New Roman" w:cs="Times New Roman"/>
          <w:sz w:val="28"/>
          <w:szCs w:val="28"/>
        </w:rPr>
        <w:t xml:space="preserve">ся в истории города прекрасный мужественный образ ленинградского учителя. Они стоят одни - других. </w:t>
      </w:r>
      <w:proofErr w:type="gramStart"/>
      <w:r w:rsidRPr="0065346B">
        <w:rPr>
          <w:rFonts w:ascii="Times New Roman" w:hAnsi="Times New Roman" w:cs="Times New Roman"/>
          <w:sz w:val="28"/>
          <w:szCs w:val="28"/>
        </w:rPr>
        <w:t>И те и другие</w:t>
      </w:r>
      <w:proofErr w:type="gramEnd"/>
      <w:r w:rsidRPr="0065346B">
        <w:rPr>
          <w:rFonts w:ascii="Times New Roman" w:hAnsi="Times New Roman" w:cs="Times New Roman"/>
          <w:sz w:val="28"/>
          <w:szCs w:val="28"/>
        </w:rPr>
        <w:t xml:space="preserve"> и</w:t>
      </w:r>
      <w:r w:rsidR="005D6B21">
        <w:rPr>
          <w:rFonts w:ascii="Times New Roman" w:hAnsi="Times New Roman" w:cs="Times New Roman"/>
          <w:sz w:val="28"/>
          <w:szCs w:val="28"/>
        </w:rPr>
        <w:t>з мерзлых квартир, сквозь стужу</w:t>
      </w:r>
      <w:r w:rsidRPr="0065346B">
        <w:rPr>
          <w:rFonts w:ascii="Times New Roman" w:hAnsi="Times New Roman" w:cs="Times New Roman"/>
          <w:sz w:val="28"/>
          <w:szCs w:val="28"/>
        </w:rPr>
        <w:t xml:space="preserve"> и снежные заносы шли в такие же мерзлые, оледеневшие классы, и одни учили, а другие учились. Они впервые познали друг друга, когда </w:t>
      </w:r>
      <w:proofErr w:type="gramStart"/>
      <w:r w:rsidRPr="0065346B">
        <w:rPr>
          <w:rFonts w:ascii="Times New Roman" w:hAnsi="Times New Roman" w:cs="Times New Roman"/>
          <w:sz w:val="28"/>
          <w:szCs w:val="28"/>
        </w:rPr>
        <w:t>и те и другие</w:t>
      </w:r>
      <w:proofErr w:type="gramEnd"/>
      <w:r w:rsidRPr="0065346B">
        <w:rPr>
          <w:rFonts w:ascii="Times New Roman" w:hAnsi="Times New Roman" w:cs="Times New Roman"/>
          <w:sz w:val="28"/>
          <w:szCs w:val="28"/>
        </w:rPr>
        <w:t xml:space="preserve"> умирали друг у друга на глазах и на заснеженных улицах города, и за партой и у классной доски.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Занятия в школах начались в середине октября 1941 года и не прекращались ни на один день во все тяжелые годы войны и блокады. 39 школ Ленинграда работали без перерыва. Здесь даже состоялся выпуск десятиклассников.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И каждый день дети Ленинграда шли на уро</w:t>
      </w:r>
      <w:r w:rsidR="005D6B21">
        <w:rPr>
          <w:rFonts w:ascii="Times New Roman" w:hAnsi="Times New Roman" w:cs="Times New Roman"/>
          <w:sz w:val="28"/>
          <w:szCs w:val="28"/>
        </w:rPr>
        <w:t xml:space="preserve">к не по мирным, тихим улицам: </w:t>
      </w:r>
      <w:r w:rsidRPr="0065346B">
        <w:rPr>
          <w:rFonts w:ascii="Times New Roman" w:hAnsi="Times New Roman" w:cs="Times New Roman"/>
          <w:sz w:val="28"/>
          <w:szCs w:val="28"/>
        </w:rPr>
        <w:t>враг держал на прицеле каждый квадрат обстрела. Мамы не заворачивали им завтраков: голодал весь город. И все-таки они учились и помогали друг другу.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«Девчонка руки протянула.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Потом она на них легла.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Все думали, она заснула,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А, оказалось, умерла.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lastRenderedPageBreak/>
        <w:t>Никто не проронил ни слова,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И, вновь, превозмогая стон,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Учитель вымолвил, что снова</w:t>
      </w:r>
    </w:p>
    <w:p w:rsid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Уроки после похорон».</w:t>
      </w:r>
    </w:p>
    <w:p w:rsidR="006923EC" w:rsidRPr="006923EC" w:rsidRDefault="006923EC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23EC">
        <w:rPr>
          <w:rFonts w:ascii="Times New Roman" w:hAnsi="Times New Roman" w:cs="Times New Roman"/>
          <w:i/>
          <w:sz w:val="28"/>
          <w:szCs w:val="28"/>
        </w:rPr>
        <w:t>(Слайд 23)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После уроков всех ждали дела.</w:t>
      </w:r>
      <w:r w:rsidR="005D6B21">
        <w:rPr>
          <w:rFonts w:ascii="Times New Roman" w:hAnsi="Times New Roman" w:cs="Times New Roman"/>
          <w:sz w:val="28"/>
          <w:szCs w:val="28"/>
        </w:rPr>
        <w:t xml:space="preserve"> Кто-то отправлялся в госпиталь, в госпиталях помогал</w:t>
      </w:r>
      <w:r w:rsidRPr="0065346B">
        <w:rPr>
          <w:rFonts w:ascii="Times New Roman" w:hAnsi="Times New Roman" w:cs="Times New Roman"/>
          <w:sz w:val="28"/>
          <w:szCs w:val="28"/>
        </w:rPr>
        <w:t xml:space="preserve"> кормить и поить тяжело раненных, мыть полы, убирать палаты. Давали </w:t>
      </w:r>
      <w:r w:rsidR="00DE780B">
        <w:rPr>
          <w:rFonts w:ascii="Times New Roman" w:hAnsi="Times New Roman" w:cs="Times New Roman"/>
          <w:sz w:val="28"/>
          <w:szCs w:val="28"/>
        </w:rPr>
        <w:t>концерты для раненых, штопали</w:t>
      </w:r>
      <w:r w:rsidRPr="0065346B">
        <w:rPr>
          <w:rFonts w:ascii="Times New Roman" w:hAnsi="Times New Roman" w:cs="Times New Roman"/>
          <w:sz w:val="28"/>
          <w:szCs w:val="28"/>
        </w:rPr>
        <w:t xml:space="preserve"> белье, писали письма, под диктовку тех, кто не мог писать сам. В детских домах помогали воспитателям. Надо было заготовить дрова для печки в школе, убрать помещения, отвести домой малышей, выпустить боевой листок, помочь ослабевшим соседям и товарищам</w:t>
      </w:r>
      <w:r w:rsidR="00BA1043">
        <w:rPr>
          <w:rFonts w:ascii="Times New Roman" w:hAnsi="Times New Roman" w:cs="Times New Roman"/>
          <w:sz w:val="28"/>
          <w:szCs w:val="28"/>
        </w:rPr>
        <w:t>.</w:t>
      </w:r>
    </w:p>
    <w:p w:rsidR="00C77827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 xml:space="preserve">Каждый из них уже давно усвоил блокадную мудрость: если </w:t>
      </w:r>
      <w:r w:rsidR="005D6B21">
        <w:rPr>
          <w:rFonts w:ascii="Times New Roman" w:hAnsi="Times New Roman" w:cs="Times New Roman"/>
          <w:sz w:val="28"/>
          <w:szCs w:val="28"/>
        </w:rPr>
        <w:t xml:space="preserve">хочешь остаться </w:t>
      </w:r>
      <w:r w:rsidRPr="0065346B">
        <w:rPr>
          <w:rFonts w:ascii="Times New Roman" w:hAnsi="Times New Roman" w:cs="Times New Roman"/>
          <w:sz w:val="28"/>
          <w:szCs w:val="28"/>
        </w:rPr>
        <w:t>жив, не смей давать себе никаких п</w:t>
      </w:r>
      <w:r w:rsidR="006923EC">
        <w:rPr>
          <w:rFonts w:ascii="Times New Roman" w:hAnsi="Times New Roman" w:cs="Times New Roman"/>
          <w:sz w:val="28"/>
          <w:szCs w:val="28"/>
        </w:rPr>
        <w:t>облажек. Двигайся, действуй, борись!</w:t>
      </w:r>
      <w:r w:rsidR="008504E7" w:rsidRPr="008504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17B" w:rsidRDefault="006923EC" w:rsidP="002967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(Слайд 24</w:t>
      </w:r>
      <w:r w:rsidR="004A117B">
        <w:rPr>
          <w:rFonts w:ascii="Times New Roman" w:hAnsi="Times New Roman" w:cs="Times New Roman"/>
          <w:i/>
          <w:sz w:val="28"/>
          <w:szCs w:val="28"/>
        </w:rPr>
        <w:t xml:space="preserve"> – фотографии «Дороги жизни»</w:t>
      </w:r>
      <w:r w:rsidRPr="000915B9">
        <w:rPr>
          <w:rFonts w:ascii="Times New Roman" w:hAnsi="Times New Roman" w:cs="Times New Roman"/>
          <w:i/>
          <w:sz w:val="28"/>
          <w:szCs w:val="28"/>
        </w:rPr>
        <w:t>)</w:t>
      </w:r>
      <w:r w:rsidRPr="00091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4E7" w:rsidRPr="004A117B" w:rsidRDefault="00C77827" w:rsidP="004A1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17B">
        <w:rPr>
          <w:rFonts w:ascii="Times New Roman" w:hAnsi="Times New Roman" w:cs="Times New Roman"/>
          <w:b/>
          <w:sz w:val="28"/>
          <w:szCs w:val="28"/>
        </w:rPr>
        <w:t>Рассказ о «</w:t>
      </w:r>
      <w:proofErr w:type="gramStart"/>
      <w:r w:rsidRPr="004A117B">
        <w:rPr>
          <w:rFonts w:ascii="Times New Roman" w:hAnsi="Times New Roman" w:cs="Times New Roman"/>
          <w:b/>
          <w:sz w:val="28"/>
          <w:szCs w:val="28"/>
        </w:rPr>
        <w:t>Дороге</w:t>
      </w:r>
      <w:r w:rsidR="004A117B" w:rsidRPr="004A1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17B">
        <w:rPr>
          <w:rFonts w:ascii="Times New Roman" w:hAnsi="Times New Roman" w:cs="Times New Roman"/>
          <w:b/>
          <w:sz w:val="28"/>
          <w:szCs w:val="28"/>
        </w:rPr>
        <w:t xml:space="preserve"> жизни</w:t>
      </w:r>
      <w:proofErr w:type="gramEnd"/>
      <w:r w:rsidRPr="004A117B">
        <w:rPr>
          <w:rFonts w:ascii="Times New Roman" w:hAnsi="Times New Roman" w:cs="Times New Roman"/>
          <w:b/>
          <w:sz w:val="28"/>
          <w:szCs w:val="28"/>
        </w:rPr>
        <w:t>».</w:t>
      </w:r>
      <w:r w:rsidR="008504E7" w:rsidRPr="004A117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915B9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Надо отметить, что предпринимались все возможные меры, чтобы облегчить положение ленинградцев, сократить число неминуемых жертв. По льду Ладожского озера была проложена ав</w:t>
      </w:r>
      <w:r w:rsidR="005D6B21">
        <w:rPr>
          <w:rFonts w:ascii="Times New Roman" w:hAnsi="Times New Roman" w:cs="Times New Roman"/>
          <w:sz w:val="28"/>
          <w:szCs w:val="28"/>
        </w:rPr>
        <w:t>томобильная дорога, названная “Д</w:t>
      </w:r>
      <w:r w:rsidRPr="0065346B">
        <w:rPr>
          <w:rFonts w:ascii="Times New Roman" w:hAnsi="Times New Roman" w:cs="Times New Roman"/>
          <w:sz w:val="28"/>
          <w:szCs w:val="28"/>
        </w:rPr>
        <w:t xml:space="preserve">орогой жизни”. Она позволила подвозить боеприпасы, продукты, вывозить больных из блокадного города. </w:t>
      </w:r>
    </w:p>
    <w:p w:rsidR="000915B9" w:rsidRPr="000915B9" w:rsidRDefault="000915B9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(Слайд 25)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За 102 дня работы ледовой трассы по ней было доставлено в Ленинград более 200 т грузов. Работа ледовой трассы сделала возможным уже с 25 декабря повысить нормы выдачи хлеба рабочим на 100 г, служащим, инвалидам и детям - на 75 г в сутки.</w:t>
      </w:r>
    </w:p>
    <w:p w:rsid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Грузовики шли по льду под постоянными бомбежками, поэтому этот путь также прозвали “Дорогой смерти”.</w:t>
      </w:r>
    </w:p>
    <w:p w:rsidR="0065346B" w:rsidRPr="0065346B" w:rsidRDefault="000915B9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80B">
        <w:rPr>
          <w:rFonts w:ascii="Times New Roman" w:hAnsi="Times New Roman" w:cs="Times New Roman"/>
          <w:sz w:val="28"/>
          <w:szCs w:val="28"/>
        </w:rPr>
        <w:t>«</w:t>
      </w:r>
      <w:r w:rsidR="0065346B" w:rsidRPr="0065346B">
        <w:rPr>
          <w:rFonts w:ascii="Times New Roman" w:hAnsi="Times New Roman" w:cs="Times New Roman"/>
          <w:sz w:val="28"/>
          <w:szCs w:val="28"/>
        </w:rPr>
        <w:t>Потомок, знай! В суровые года,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Верны народу, долгу и Отчизне,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Через торосы ладожского льда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Отсюда мы вели Дорогу жизни,</w:t>
      </w:r>
    </w:p>
    <w:p w:rsidR="0065346B" w:rsidRP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>Чтоб жизнь не умирала никогда!</w:t>
      </w:r>
      <w:r w:rsidR="00DE780B">
        <w:rPr>
          <w:rFonts w:ascii="Times New Roman" w:hAnsi="Times New Roman" w:cs="Times New Roman"/>
          <w:sz w:val="28"/>
          <w:szCs w:val="28"/>
        </w:rPr>
        <w:t>», - это н</w:t>
      </w:r>
      <w:r w:rsidRPr="0065346B">
        <w:rPr>
          <w:rFonts w:ascii="Times New Roman" w:hAnsi="Times New Roman" w:cs="Times New Roman"/>
          <w:sz w:val="28"/>
          <w:szCs w:val="28"/>
        </w:rPr>
        <w:t>адпись на мемориальной плите</w:t>
      </w:r>
    </w:p>
    <w:p w:rsidR="0065346B" w:rsidRDefault="0065346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46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5346B">
        <w:rPr>
          <w:rFonts w:ascii="Times New Roman" w:hAnsi="Times New Roman" w:cs="Times New Roman"/>
          <w:sz w:val="28"/>
          <w:szCs w:val="28"/>
        </w:rPr>
        <w:t>Вагановского</w:t>
      </w:r>
      <w:proofErr w:type="spellEnd"/>
      <w:r w:rsidRPr="0065346B">
        <w:rPr>
          <w:rFonts w:ascii="Times New Roman" w:hAnsi="Times New Roman" w:cs="Times New Roman"/>
          <w:sz w:val="28"/>
          <w:szCs w:val="28"/>
        </w:rPr>
        <w:t xml:space="preserve"> спуска на Ладогу.</w:t>
      </w:r>
    </w:p>
    <w:p w:rsidR="006923EC" w:rsidRPr="000915B9" w:rsidRDefault="006923EC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</w:t>
      </w:r>
      <w:r w:rsidR="00CE0DA5" w:rsidRPr="000915B9">
        <w:rPr>
          <w:rFonts w:ascii="Times New Roman" w:hAnsi="Times New Roman" w:cs="Times New Roman"/>
          <w:i/>
          <w:sz w:val="28"/>
          <w:szCs w:val="28"/>
        </w:rPr>
        <w:t>Слайд 26</w:t>
      </w:r>
      <w:r w:rsidRPr="000915B9">
        <w:rPr>
          <w:rFonts w:ascii="Times New Roman" w:hAnsi="Times New Roman" w:cs="Times New Roman"/>
          <w:i/>
          <w:sz w:val="28"/>
          <w:szCs w:val="28"/>
        </w:rPr>
        <w:t>)</w:t>
      </w:r>
    </w:p>
    <w:p w:rsidR="00E02D6C" w:rsidRDefault="005D6B21" w:rsidP="00296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D8F" w:rsidRPr="00F73D8F">
        <w:rPr>
          <w:rFonts w:ascii="Times New Roman" w:hAnsi="Times New Roman" w:cs="Times New Roman"/>
          <w:sz w:val="28"/>
          <w:szCs w:val="28"/>
        </w:rPr>
        <w:t>Подвиг Ленинграда состоит не в том, что люди умирали на голодном пайке,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73D8F" w:rsidRPr="00F73D8F">
        <w:rPr>
          <w:rFonts w:ascii="Times New Roman" w:hAnsi="Times New Roman" w:cs="Times New Roman"/>
          <w:sz w:val="28"/>
          <w:szCs w:val="28"/>
        </w:rPr>
        <w:t xml:space="preserve"> напишет потом Заря Александровна Милютина, ленинградская учительница, прожившая в блокадном Ленинграде.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D8F" w:rsidRPr="00F73D8F">
        <w:rPr>
          <w:rFonts w:ascii="Times New Roman" w:hAnsi="Times New Roman" w:cs="Times New Roman"/>
          <w:sz w:val="28"/>
          <w:szCs w:val="28"/>
        </w:rPr>
        <w:t>Это его трагедия. Подвиг Ленинграда состоит в том, что люди находили в себе силы мечтать и работать, помогать слабым, читать, учиться и учить детей. Сила Ленинграда была в том, что даже маленькие дети были мужественными людьми, такими, как их родители и старшие товарищи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3D8F" w:rsidRPr="00F73D8F">
        <w:rPr>
          <w:rFonts w:ascii="Times New Roman" w:hAnsi="Times New Roman" w:cs="Times New Roman"/>
          <w:sz w:val="28"/>
          <w:szCs w:val="28"/>
        </w:rPr>
        <w:t>.</w:t>
      </w:r>
      <w:r w:rsidR="00E02D6C" w:rsidRPr="00E0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2D6C" w:rsidRPr="00E02D6C" w:rsidRDefault="00E02D6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D6C">
        <w:rPr>
          <w:rFonts w:ascii="Times New Roman" w:hAnsi="Times New Roman" w:cs="Times New Roman"/>
          <w:sz w:val="28"/>
          <w:szCs w:val="28"/>
        </w:rPr>
        <w:t xml:space="preserve">Город казался черным.  Черные сугробы, узкие тропинки вдоль домов, снежные шапки на трамваях и троллейбусах. Тишина глухая, беспробудная.  Но город жил. </w:t>
      </w:r>
    </w:p>
    <w:p w:rsidR="004A117B" w:rsidRPr="004A117B" w:rsidRDefault="000915B9" w:rsidP="002967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915B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 музыки.</w:t>
      </w:r>
      <w:r w:rsidR="00BA1043" w:rsidRPr="000915B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77827" w:rsidRPr="004A117B" w:rsidRDefault="00CE0DA5" w:rsidP="004A117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A117B">
        <w:rPr>
          <w:rFonts w:ascii="Times New Roman" w:hAnsi="Times New Roman" w:cs="Times New Roman"/>
          <w:i/>
          <w:iCs/>
          <w:sz w:val="28"/>
          <w:szCs w:val="28"/>
        </w:rPr>
        <w:t>Презентация</w:t>
      </w:r>
      <w:r w:rsidRPr="004A11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A117B">
        <w:rPr>
          <w:rFonts w:ascii="Times New Roman" w:hAnsi="Times New Roman" w:cs="Times New Roman"/>
          <w:i/>
          <w:iCs/>
          <w:sz w:val="28"/>
          <w:szCs w:val="28"/>
        </w:rPr>
        <w:t>(слайд 27</w:t>
      </w:r>
      <w:r w:rsidR="004A117B">
        <w:rPr>
          <w:rFonts w:ascii="Times New Roman" w:hAnsi="Times New Roman" w:cs="Times New Roman"/>
          <w:i/>
          <w:iCs/>
          <w:sz w:val="28"/>
          <w:szCs w:val="28"/>
        </w:rPr>
        <w:t xml:space="preserve"> – фото Д.Д. Шостаковича)</w:t>
      </w:r>
      <w:r w:rsidR="00BA1043" w:rsidRPr="004A117B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BA1043" w:rsidRDefault="00BA1043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043">
        <w:rPr>
          <w:rFonts w:ascii="Times New Roman" w:hAnsi="Times New Roman" w:cs="Times New Roman"/>
          <w:sz w:val="28"/>
          <w:szCs w:val="28"/>
        </w:rPr>
        <w:t>Но, несмотря на всю тяжесть этого времени, на смерть, голод, страх, люди не утратили способности мыслить, мечтать, верить, надеяться, творить и сочинять. И ярким тому примером является личность великого русского композитора Д.Д. Шостаковича. Его Седьмая симфония, получившая название “Ленинградской”, – одно из выдающихся музыкальных полотен периода Великой Отечественной войны. Значительная часть симфонии создавалась композитором осенью 1941 года в Ленинграде, в дни смертельной борьбы с врагом. Он писал ее в доме, который едва ли не поминутно сотрясался от взрывов. Позже Шостакович сказал: “С болью и гордостью смотрел я на любимый город. А он стоял, опаленный пожарами, закаленный в боях, испытавший глубокие страдания бойца, и был еще более прекрасен в своем суровом величии. Как было не любить этот город, воздвигнутый Петром, не поведать всему миру о его славе, о мужестве его защитников... Моим оружием была музыка”</w:t>
      </w:r>
      <w:r w:rsidR="00A365E1">
        <w:rPr>
          <w:rFonts w:ascii="Times New Roman" w:hAnsi="Times New Roman" w:cs="Times New Roman"/>
          <w:sz w:val="28"/>
          <w:szCs w:val="28"/>
        </w:rPr>
        <w:t>.</w:t>
      </w:r>
    </w:p>
    <w:p w:rsidR="00A365E1" w:rsidRPr="000915B9" w:rsidRDefault="00A365E1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(Слайд 28)</w:t>
      </w:r>
    </w:p>
    <w:p w:rsidR="00BA1043" w:rsidRPr="00BA1043" w:rsidRDefault="00BA1043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043">
        <w:rPr>
          <w:rFonts w:ascii="Times New Roman" w:hAnsi="Times New Roman" w:cs="Times New Roman"/>
          <w:sz w:val="28"/>
          <w:szCs w:val="28"/>
        </w:rPr>
        <w:t xml:space="preserve">Седьмая симфония состоит из 4 частей, но первая – самая значительная. Сам </w:t>
      </w:r>
      <w:proofErr w:type="spellStart"/>
      <w:r w:rsidRPr="00BA1043">
        <w:rPr>
          <w:rFonts w:ascii="Times New Roman" w:hAnsi="Times New Roman" w:cs="Times New Roman"/>
          <w:sz w:val="28"/>
          <w:szCs w:val="28"/>
        </w:rPr>
        <w:t>Д.Д.Шостакович</w:t>
      </w:r>
      <w:proofErr w:type="spellEnd"/>
      <w:r w:rsidRPr="00BA1043">
        <w:rPr>
          <w:rFonts w:ascii="Times New Roman" w:hAnsi="Times New Roman" w:cs="Times New Roman"/>
          <w:sz w:val="28"/>
          <w:szCs w:val="28"/>
        </w:rPr>
        <w:t xml:space="preserve"> писал так: “Первая часть рассказывает о том, как в нашу прекрасную мирную жизнь ворвалась грозная сила – война”.</w:t>
      </w:r>
    </w:p>
    <w:p w:rsidR="00BA1043" w:rsidRPr="00BA1043" w:rsidRDefault="00BA1043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043">
        <w:rPr>
          <w:rFonts w:ascii="Times New Roman" w:hAnsi="Times New Roman" w:cs="Times New Roman"/>
          <w:sz w:val="28"/>
          <w:szCs w:val="28"/>
        </w:rPr>
        <w:t>В начале и конце первой части воплощен образ Родины. Ему противостоит злой, бесчеловечный в своей звериной жестокости образ разрушительной силы. Он и занимает средний раздел первой части. Этот образ уникален в мировой музыке своей неповторимой конкретностью, сочетанием зловещей фантастичности и предельной реальности. Это знаменитый эпизод фашистского нашествия – “Эпизод нашествия”, потрясающая картина вторжения разрушительной силы. Написана первая часть в известной вам форме вариаций, что позволило воплотить всепоглощающее разрастание и расширение бездушной, мертвой, фашистской силы.</w:t>
      </w:r>
    </w:p>
    <w:p w:rsidR="00BA1043" w:rsidRPr="00BA1043" w:rsidRDefault="00BA1043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043">
        <w:rPr>
          <w:rFonts w:ascii="Times New Roman" w:hAnsi="Times New Roman" w:cs="Times New Roman"/>
          <w:sz w:val="28"/>
          <w:szCs w:val="28"/>
        </w:rPr>
        <w:t>Давайте сейчас прослушаем фрагмент симфонии. Попытайтесь представить картину того времени, условия, в которых создавалась симфония, то мироощущение, которое охватило людей блокадного Ленинграда. И попробуем дать характеристику музыке с помощью ваших словарей эмоций.</w:t>
      </w:r>
    </w:p>
    <w:p w:rsidR="00BA1043" w:rsidRPr="00BA1043" w:rsidRDefault="00BA1043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043">
        <w:rPr>
          <w:rFonts w:ascii="Times New Roman" w:hAnsi="Times New Roman" w:cs="Times New Roman"/>
          <w:sz w:val="28"/>
          <w:szCs w:val="28"/>
        </w:rPr>
        <w:t xml:space="preserve">Звучит фрагмент 1 части. </w:t>
      </w:r>
    </w:p>
    <w:p w:rsidR="0022076C" w:rsidRPr="0022076C" w:rsidRDefault="00296776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августа 1942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2076C" w:rsidRPr="0022076C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22076C" w:rsidRPr="0022076C">
        <w:rPr>
          <w:rFonts w:ascii="Times New Roman" w:hAnsi="Times New Roman" w:cs="Times New Roman"/>
          <w:sz w:val="28"/>
          <w:szCs w:val="28"/>
        </w:rPr>
        <w:t xml:space="preserve"> сцену Большого зала филармонии вышли музыканты, Оркестранты едва ли не падали в обморок от голода, на дирижере фрак висел, как на вешалке. Под потолком, невзирая на сотрясающиеся от снарядов стены, висели хрустальные люстры. Исполняли “Ленинградскую” симфонию </w:t>
      </w:r>
      <w:proofErr w:type="spellStart"/>
      <w:r w:rsidR="0022076C" w:rsidRPr="0022076C">
        <w:rPr>
          <w:rFonts w:ascii="Times New Roman" w:hAnsi="Times New Roman" w:cs="Times New Roman"/>
          <w:sz w:val="28"/>
          <w:szCs w:val="28"/>
        </w:rPr>
        <w:t>Д.Д.Шостаковича</w:t>
      </w:r>
      <w:proofErr w:type="spellEnd"/>
      <w:r w:rsidR="0022076C" w:rsidRPr="0022076C">
        <w:rPr>
          <w:rFonts w:ascii="Times New Roman" w:hAnsi="Times New Roman" w:cs="Times New Roman"/>
          <w:sz w:val="28"/>
          <w:szCs w:val="28"/>
        </w:rPr>
        <w:t>.</w:t>
      </w:r>
    </w:p>
    <w:p w:rsidR="0022076C" w:rsidRPr="00DB79EB" w:rsidRDefault="00DB79EB" w:rsidP="002967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="0022076C" w:rsidRPr="00DB79EB">
        <w:rPr>
          <w:rFonts w:ascii="Times New Roman" w:hAnsi="Times New Roman" w:cs="Times New Roman"/>
          <w:b/>
          <w:sz w:val="28"/>
          <w:szCs w:val="28"/>
        </w:rPr>
        <w:t>фрагмент </w:t>
      </w:r>
      <w:r w:rsidR="00C77827" w:rsidRPr="00DB79E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(кадры документальной хроники под музыку </w:t>
      </w:r>
      <w:proofErr w:type="spellStart"/>
      <w:r w:rsidR="00C77827" w:rsidRPr="00DB79EB">
        <w:rPr>
          <w:rFonts w:ascii="Times New Roman" w:hAnsi="Times New Roman" w:cs="Times New Roman"/>
          <w:b/>
          <w:i/>
          <w:iCs/>
          <w:sz w:val="28"/>
          <w:szCs w:val="28"/>
        </w:rPr>
        <w:t>Д.Д.Шостаковича</w:t>
      </w:r>
      <w:proofErr w:type="spellEnd"/>
      <w:r w:rsidR="0022076C" w:rsidRPr="00DB79E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="00C77827" w:rsidRPr="00DB79EB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22076C" w:rsidRPr="0022076C" w:rsidRDefault="0022076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6C">
        <w:rPr>
          <w:rFonts w:ascii="Times New Roman" w:hAnsi="Times New Roman" w:cs="Times New Roman"/>
          <w:sz w:val="28"/>
          <w:szCs w:val="28"/>
        </w:rPr>
        <w:t>Рассказывают, что немцы, услышав через репродукторы звуки ленинградской симфонии, просто опешили — они были абсолютно уверены, что город мертв.</w:t>
      </w:r>
    </w:p>
    <w:p w:rsidR="00A365E1" w:rsidRPr="000915B9" w:rsidRDefault="0022076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76C">
        <w:rPr>
          <w:rFonts w:ascii="Times New Roman" w:hAnsi="Times New Roman" w:cs="Times New Roman"/>
          <w:sz w:val="28"/>
          <w:szCs w:val="28"/>
        </w:rPr>
        <w:t>Когда оркестр заиграл финал, зал встал.</w:t>
      </w:r>
    </w:p>
    <w:p w:rsidR="00C77827" w:rsidRPr="00DB79EB" w:rsidRDefault="00C77827" w:rsidP="002967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9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 истории</w:t>
      </w:r>
      <w:r w:rsidR="00F73D8F" w:rsidRPr="00DB79EB">
        <w:rPr>
          <w:rFonts w:ascii="Times New Roman" w:hAnsi="Times New Roman" w:cs="Times New Roman"/>
          <w:sz w:val="28"/>
          <w:szCs w:val="28"/>
        </w:rPr>
        <w:t>.</w:t>
      </w:r>
      <w:r w:rsidR="009A11D6" w:rsidRPr="00DB79EB">
        <w:rPr>
          <w:rFonts w:ascii="Times New Roman" w:hAnsi="Times New Roman" w:cs="Times New Roman"/>
          <w:sz w:val="28"/>
          <w:szCs w:val="28"/>
        </w:rPr>
        <w:t xml:space="preserve"> </w:t>
      </w:r>
      <w:r w:rsidR="009A11D6" w:rsidRPr="004A117B">
        <w:rPr>
          <w:rFonts w:ascii="Times New Roman" w:hAnsi="Times New Roman" w:cs="Times New Roman"/>
          <w:i/>
          <w:sz w:val="28"/>
          <w:szCs w:val="28"/>
        </w:rPr>
        <w:t>Презентация</w:t>
      </w:r>
      <w:r w:rsidR="009A11D6" w:rsidRPr="00DB79EB">
        <w:rPr>
          <w:rFonts w:ascii="Times New Roman" w:hAnsi="Times New Roman" w:cs="Times New Roman"/>
          <w:sz w:val="28"/>
          <w:szCs w:val="28"/>
        </w:rPr>
        <w:t xml:space="preserve"> </w:t>
      </w:r>
      <w:r w:rsidR="009A11D6" w:rsidRPr="00DB79EB">
        <w:rPr>
          <w:rFonts w:ascii="Times New Roman" w:hAnsi="Times New Roman" w:cs="Times New Roman"/>
          <w:i/>
          <w:sz w:val="28"/>
          <w:szCs w:val="28"/>
        </w:rPr>
        <w:t>(слайд 29</w:t>
      </w:r>
      <w:r w:rsidR="004A117B">
        <w:rPr>
          <w:rFonts w:ascii="Times New Roman" w:hAnsi="Times New Roman" w:cs="Times New Roman"/>
          <w:i/>
          <w:sz w:val="28"/>
          <w:szCs w:val="28"/>
        </w:rPr>
        <w:t xml:space="preserve"> – карта снятия блокады Ленинграда</w:t>
      </w:r>
      <w:r w:rsidR="009A11D6" w:rsidRPr="00DB79EB">
        <w:rPr>
          <w:rFonts w:ascii="Times New Roman" w:hAnsi="Times New Roman" w:cs="Times New Roman"/>
          <w:i/>
          <w:sz w:val="28"/>
          <w:szCs w:val="28"/>
        </w:rPr>
        <w:t>)</w:t>
      </w:r>
    </w:p>
    <w:p w:rsidR="00E02D6C" w:rsidRDefault="00E02D6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D6C">
        <w:rPr>
          <w:rFonts w:ascii="Times New Roman" w:hAnsi="Times New Roman" w:cs="Times New Roman"/>
          <w:sz w:val="28"/>
          <w:szCs w:val="28"/>
        </w:rPr>
        <w:t>В январе 1942 </w:t>
      </w:r>
      <w:r w:rsidR="00296776">
        <w:rPr>
          <w:rFonts w:ascii="Times New Roman" w:hAnsi="Times New Roman" w:cs="Times New Roman"/>
          <w:sz w:val="28"/>
          <w:szCs w:val="28"/>
        </w:rPr>
        <w:t>года</w:t>
      </w:r>
      <w:r w:rsidRPr="00E02D6C">
        <w:rPr>
          <w:rFonts w:ascii="Times New Roman" w:hAnsi="Times New Roman" w:cs="Times New Roman"/>
          <w:sz w:val="28"/>
          <w:szCs w:val="28"/>
        </w:rPr>
        <w:t xml:space="preserve"> Красная армия предприняла первую попытку прорыв</w:t>
      </w:r>
      <w:r>
        <w:rPr>
          <w:rFonts w:ascii="Times New Roman" w:hAnsi="Times New Roman" w:cs="Times New Roman"/>
          <w:sz w:val="28"/>
          <w:szCs w:val="28"/>
        </w:rPr>
        <w:t>а блокады. Войска двух фронтов (</w:t>
      </w:r>
      <w:r w:rsidRPr="00E02D6C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</w:rPr>
        <w:t xml:space="preserve">нградского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02D6C">
        <w:rPr>
          <w:rFonts w:ascii="Times New Roman" w:hAnsi="Times New Roman" w:cs="Times New Roman"/>
          <w:sz w:val="28"/>
          <w:szCs w:val="28"/>
        </w:rPr>
        <w:t xml:space="preserve"> в районе Ладожского озера разделяло всего 12 км. Однако немцы сумели создать на этом участке непроходимую оборону, а силы Красной Армии были ещё очень ограничены</w:t>
      </w:r>
      <w:r w:rsidR="009A11D6">
        <w:rPr>
          <w:rFonts w:ascii="Times New Roman" w:hAnsi="Times New Roman" w:cs="Times New Roman"/>
          <w:sz w:val="28"/>
          <w:szCs w:val="28"/>
        </w:rPr>
        <w:t>.</w:t>
      </w:r>
    </w:p>
    <w:p w:rsidR="00E02D6C" w:rsidRDefault="00E02D6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D6C">
        <w:rPr>
          <w:rFonts w:ascii="Times New Roman" w:hAnsi="Times New Roman" w:cs="Times New Roman"/>
          <w:sz w:val="28"/>
          <w:szCs w:val="28"/>
        </w:rPr>
        <w:t xml:space="preserve">Одной из главных задач войск Ленинградского фронта был прорыв фронта противника. 12 января </w:t>
      </w:r>
      <w:r w:rsidR="00296776">
        <w:rPr>
          <w:rFonts w:ascii="Times New Roman" w:hAnsi="Times New Roman" w:cs="Times New Roman"/>
          <w:sz w:val="28"/>
          <w:szCs w:val="28"/>
        </w:rPr>
        <w:t>1943 года</w:t>
      </w:r>
      <w:r w:rsidRPr="00E02D6C">
        <w:rPr>
          <w:rFonts w:ascii="Times New Roman" w:hAnsi="Times New Roman" w:cs="Times New Roman"/>
          <w:sz w:val="28"/>
          <w:szCs w:val="28"/>
        </w:rPr>
        <w:t xml:space="preserve">, после артиллерийской подготовки 67-я и 2-я ударная армии перешли в наступление и к исходу дня продвинулись на три километра навстречу друг другу. 18 января войска Ленинградского и </w:t>
      </w:r>
      <w:proofErr w:type="spellStart"/>
      <w:r w:rsidRPr="00E02D6C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E02D6C">
        <w:rPr>
          <w:rFonts w:ascii="Times New Roman" w:hAnsi="Times New Roman" w:cs="Times New Roman"/>
          <w:sz w:val="28"/>
          <w:szCs w:val="28"/>
        </w:rPr>
        <w:t xml:space="preserve"> фронтов, соединились в районе Рабочих посёлков № 1 и 5. В этот же день был освобождён Шлиссельбург и очищено от противника всё южное побережье Ладожского озера. Так было разорвано кольцо блокады. Окончательно блокада была снята в январе 1944 года. В результате мощного наступления Красной Армии немецкие войска были отброшены</w:t>
      </w:r>
      <w:r>
        <w:rPr>
          <w:rFonts w:ascii="Times New Roman" w:hAnsi="Times New Roman" w:cs="Times New Roman"/>
          <w:sz w:val="28"/>
          <w:szCs w:val="28"/>
        </w:rPr>
        <w:t xml:space="preserve"> от Ленинграда на расстояние 60-</w:t>
      </w:r>
      <w:r w:rsidRPr="00E02D6C">
        <w:rPr>
          <w:rFonts w:ascii="Times New Roman" w:hAnsi="Times New Roman" w:cs="Times New Roman"/>
          <w:sz w:val="28"/>
          <w:szCs w:val="28"/>
        </w:rPr>
        <w:t>100 км.</w:t>
      </w:r>
    </w:p>
    <w:p w:rsidR="009A11D6" w:rsidRPr="000915B9" w:rsidRDefault="009A11D6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Слайд 30</w:t>
      </w:r>
    </w:p>
    <w:p w:rsidR="009A11D6" w:rsidRDefault="00F73D8F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 xml:space="preserve">Подвиг защитников Ленинграда затмил древние мифы и исторические были о выдержке, стойкости и героизме осажденных врагом городов. </w:t>
      </w:r>
    </w:p>
    <w:p w:rsidR="009A11D6" w:rsidRPr="000915B9" w:rsidRDefault="009A11D6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Слайд 31</w:t>
      </w:r>
    </w:p>
    <w:p w:rsidR="009A11D6" w:rsidRDefault="00F73D8F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t>В течение 900 дней ленинградцы и советские воины при поддержке и помощи всей страны в боях и упорном труде отстаивали город</w:t>
      </w:r>
      <w:r w:rsidR="00296776">
        <w:rPr>
          <w:rFonts w:ascii="Times New Roman" w:hAnsi="Times New Roman" w:cs="Times New Roman"/>
          <w:sz w:val="28"/>
          <w:szCs w:val="28"/>
        </w:rPr>
        <w:t xml:space="preserve">. </w:t>
      </w:r>
      <w:r w:rsidRPr="00F73D8F">
        <w:rPr>
          <w:rFonts w:ascii="Times New Roman" w:hAnsi="Times New Roman" w:cs="Times New Roman"/>
          <w:sz w:val="28"/>
          <w:szCs w:val="28"/>
        </w:rPr>
        <w:t xml:space="preserve"> Ленинградцы показали себя истинными патриотами. Они несли огромные жертвы, но ни минуты не сомневались в победе. В суровые дни блокады умерло от голода более 600 тыс. человек</w:t>
      </w:r>
      <w:r w:rsidR="00BD26C9">
        <w:rPr>
          <w:rFonts w:ascii="Times New Roman" w:hAnsi="Times New Roman" w:cs="Times New Roman"/>
          <w:sz w:val="28"/>
          <w:szCs w:val="28"/>
        </w:rPr>
        <w:t>. Еще 250 тысяч умерли в течение</w:t>
      </w:r>
      <w:r w:rsidRPr="00F73D8F">
        <w:rPr>
          <w:rFonts w:ascii="Times New Roman" w:hAnsi="Times New Roman" w:cs="Times New Roman"/>
          <w:sz w:val="28"/>
          <w:szCs w:val="28"/>
        </w:rPr>
        <w:t xml:space="preserve"> несколь</w:t>
      </w:r>
      <w:r w:rsidR="00BD26C9">
        <w:rPr>
          <w:rFonts w:ascii="Times New Roman" w:hAnsi="Times New Roman" w:cs="Times New Roman"/>
          <w:sz w:val="28"/>
          <w:szCs w:val="28"/>
        </w:rPr>
        <w:t xml:space="preserve">ких лет после окончания блокады. </w:t>
      </w:r>
      <w:r w:rsidRPr="00F73D8F">
        <w:rPr>
          <w:rFonts w:ascii="Times New Roman" w:hAnsi="Times New Roman" w:cs="Times New Roman"/>
          <w:sz w:val="28"/>
          <w:szCs w:val="28"/>
        </w:rPr>
        <w:t xml:space="preserve">Многие из них похоронены на Пискаревском кладбище, </w:t>
      </w:r>
    </w:p>
    <w:p w:rsidR="00BD26C9" w:rsidRDefault="00F73D8F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(</w:t>
      </w:r>
      <w:r w:rsidR="009A11D6" w:rsidRPr="000915B9">
        <w:rPr>
          <w:rFonts w:ascii="Times New Roman" w:hAnsi="Times New Roman" w:cs="Times New Roman"/>
          <w:bCs/>
          <w:i/>
          <w:sz w:val="28"/>
          <w:szCs w:val="28"/>
        </w:rPr>
        <w:t>Слайд 32</w:t>
      </w:r>
      <w:r w:rsidR="004A117B">
        <w:rPr>
          <w:rFonts w:ascii="Times New Roman" w:hAnsi="Times New Roman" w:cs="Times New Roman"/>
          <w:bCs/>
          <w:i/>
          <w:sz w:val="28"/>
          <w:szCs w:val="28"/>
        </w:rPr>
        <w:t xml:space="preserve"> -</w:t>
      </w:r>
      <w:r w:rsidRPr="000915B9">
        <w:rPr>
          <w:rFonts w:ascii="Times New Roman" w:hAnsi="Times New Roman" w:cs="Times New Roman"/>
          <w:bCs/>
          <w:i/>
          <w:sz w:val="28"/>
          <w:szCs w:val="28"/>
        </w:rPr>
        <w:t xml:space="preserve"> «Пискаревское кладбище»)</w:t>
      </w:r>
      <w:r w:rsidRPr="00F73D8F">
        <w:rPr>
          <w:rFonts w:ascii="Times New Roman" w:hAnsi="Times New Roman" w:cs="Times New Roman"/>
          <w:sz w:val="28"/>
          <w:szCs w:val="28"/>
        </w:rPr>
        <w:t xml:space="preserve"> где к 15-летней годовщине Победы советского народа над фашистской Германией – 9 мая 1960 года был торжественно открыт мемориал. </w:t>
      </w:r>
    </w:p>
    <w:p w:rsidR="005E3E10" w:rsidRPr="000915B9" w:rsidRDefault="005E3E10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Слайд 33</w:t>
      </w:r>
      <w:r w:rsidR="004A117B">
        <w:rPr>
          <w:rFonts w:ascii="Times New Roman" w:hAnsi="Times New Roman" w:cs="Times New Roman"/>
          <w:i/>
          <w:sz w:val="28"/>
          <w:szCs w:val="28"/>
        </w:rPr>
        <w:t>- фото могил Пискаревского кладбища)</w:t>
      </w:r>
    </w:p>
    <w:p w:rsidR="00B64702" w:rsidRDefault="00BD26C9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6C9">
        <w:rPr>
          <w:rFonts w:ascii="Times New Roman" w:hAnsi="Times New Roman" w:cs="Times New Roman"/>
          <w:sz w:val="28"/>
          <w:szCs w:val="28"/>
        </w:rPr>
        <w:t>Пискаревское кладбище…Большие прямоугольники братских могил.  Их много. Они тянутся рядами справа и сле</w:t>
      </w:r>
      <w:r w:rsidR="00296776">
        <w:rPr>
          <w:rFonts w:ascii="Times New Roman" w:hAnsi="Times New Roman" w:cs="Times New Roman"/>
          <w:sz w:val="28"/>
          <w:szCs w:val="28"/>
        </w:rPr>
        <w:t>ва. Вдоль братских могил идет</w:t>
      </w:r>
      <w:r w:rsidRPr="00BD26C9">
        <w:rPr>
          <w:rFonts w:ascii="Times New Roman" w:hAnsi="Times New Roman" w:cs="Times New Roman"/>
          <w:sz w:val="28"/>
          <w:szCs w:val="28"/>
        </w:rPr>
        <w:t xml:space="preserve"> трехсотметровая центральная аллея, в конце которой – большая </w:t>
      </w:r>
      <w:proofErr w:type="gramStart"/>
      <w:r w:rsidRPr="00BD26C9">
        <w:rPr>
          <w:rFonts w:ascii="Times New Roman" w:hAnsi="Times New Roman" w:cs="Times New Roman"/>
          <w:sz w:val="28"/>
          <w:szCs w:val="28"/>
        </w:rPr>
        <w:t>фигура  Матери</w:t>
      </w:r>
      <w:proofErr w:type="gramEnd"/>
      <w:r w:rsidRPr="00BD26C9">
        <w:rPr>
          <w:rFonts w:ascii="Times New Roman" w:hAnsi="Times New Roman" w:cs="Times New Roman"/>
          <w:sz w:val="28"/>
          <w:szCs w:val="28"/>
        </w:rPr>
        <w:t xml:space="preserve">-Родины. Вместе со всеми она скорбит о </w:t>
      </w:r>
      <w:proofErr w:type="gramStart"/>
      <w:r w:rsidRPr="00BD26C9">
        <w:rPr>
          <w:rFonts w:ascii="Times New Roman" w:hAnsi="Times New Roman" w:cs="Times New Roman"/>
          <w:sz w:val="28"/>
          <w:szCs w:val="28"/>
        </w:rPr>
        <w:t>своих  сыновьях</w:t>
      </w:r>
      <w:proofErr w:type="gramEnd"/>
      <w:r w:rsidRPr="00BD26C9">
        <w:rPr>
          <w:rFonts w:ascii="Times New Roman" w:hAnsi="Times New Roman" w:cs="Times New Roman"/>
          <w:sz w:val="28"/>
          <w:szCs w:val="28"/>
        </w:rPr>
        <w:t xml:space="preserve"> и дочерях, погибших в годы войны.   </w:t>
      </w:r>
    </w:p>
    <w:p w:rsidR="00BD26C9" w:rsidRPr="000915B9" w:rsidRDefault="00B64702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15B9">
        <w:rPr>
          <w:rFonts w:ascii="Times New Roman" w:hAnsi="Times New Roman" w:cs="Times New Roman"/>
          <w:i/>
          <w:sz w:val="28"/>
          <w:szCs w:val="28"/>
        </w:rPr>
        <w:t>Слайд 34</w:t>
      </w:r>
      <w:r w:rsidR="00BD26C9" w:rsidRPr="000915B9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205B81" w:rsidRPr="00205B81" w:rsidRDefault="004A117B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B81" w:rsidRPr="00205B81">
        <w:rPr>
          <w:rFonts w:ascii="Times New Roman" w:hAnsi="Times New Roman" w:cs="Times New Roman"/>
          <w:sz w:val="28"/>
          <w:szCs w:val="28"/>
        </w:rPr>
        <w:t>На гранитной стене, расположенной позади монумента, в</w:t>
      </w:r>
      <w:r w:rsidR="00B64702">
        <w:rPr>
          <w:rFonts w:ascii="Times New Roman" w:hAnsi="Times New Roman" w:cs="Times New Roman"/>
          <w:sz w:val="28"/>
          <w:szCs w:val="28"/>
        </w:rPr>
        <w:t xml:space="preserve">ысечены строки Ольги </w:t>
      </w:r>
      <w:proofErr w:type="spellStart"/>
      <w:r w:rsidR="00B64702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="00B64702">
        <w:rPr>
          <w:rFonts w:ascii="Times New Roman" w:hAnsi="Times New Roman" w:cs="Times New Roman"/>
          <w:sz w:val="28"/>
          <w:szCs w:val="28"/>
        </w:rPr>
        <w:t>: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5B81">
        <w:rPr>
          <w:rFonts w:ascii="Times New Roman" w:hAnsi="Times New Roman" w:cs="Times New Roman"/>
          <w:sz w:val="28"/>
          <w:szCs w:val="28"/>
        </w:rPr>
        <w:t>Здесь лежат ленинградцы.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Здесь горожане — мужчины, женщины, дети.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Рядом с ними солдаты-красноармейцы.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Всею жизнью своею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Они защищали тебя, Ленинград,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lastRenderedPageBreak/>
        <w:t>Колыбель революции.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Их имён благородных мы здесь перечислить не сможем,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Так их много под вечной охраной гранита.</w:t>
      </w:r>
    </w:p>
    <w:p w:rsidR="00205B81" w:rsidRPr="00205B81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Но знай, внимающий этим камням:</w:t>
      </w:r>
    </w:p>
    <w:p w:rsidR="00BD26C9" w:rsidRDefault="00205B81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B81">
        <w:rPr>
          <w:rFonts w:ascii="Times New Roman" w:hAnsi="Times New Roman" w:cs="Times New Roman"/>
          <w:sz w:val="28"/>
          <w:szCs w:val="28"/>
        </w:rPr>
        <w:t>Никто не забыт и ничто не забыто.</w:t>
      </w:r>
      <w:r w:rsidR="00BD26C9" w:rsidRPr="00BD26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E3E10" w:rsidRPr="00DB79EB" w:rsidRDefault="00DB79EB" w:rsidP="0029677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E10" w:rsidRPr="00DB79EB">
        <w:rPr>
          <w:rFonts w:ascii="Times New Roman" w:hAnsi="Times New Roman" w:cs="Times New Roman"/>
          <w:b/>
          <w:sz w:val="28"/>
          <w:szCs w:val="28"/>
        </w:rPr>
        <w:t>Учитель истории.</w:t>
      </w:r>
    </w:p>
    <w:p w:rsidR="005E3E10" w:rsidRDefault="005E3E10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проверим, что вы сегодня узнали и запомнили, решив кроссворд.</w:t>
      </w:r>
    </w:p>
    <w:p w:rsidR="005E3E10" w:rsidRDefault="00205B81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Слайды 35-42</w:t>
      </w:r>
    </w:p>
    <w:tbl>
      <w:tblPr>
        <w:tblW w:w="7085" w:type="dxa"/>
        <w:tblInd w:w="72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117B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117B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117B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117B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117B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98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117B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117B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6524C" w:rsidRPr="004A117B" w:rsidTr="002C4FAB">
        <w:trPr>
          <w:trHeight w:val="1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A117B" w:rsidRPr="004A117B" w:rsidRDefault="004A117B" w:rsidP="004A117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4A117B" w:rsidRDefault="004A117B" w:rsidP="002967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6524C" w:rsidRPr="0046524C" w:rsidRDefault="0046524C" w:rsidP="0046524C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24C">
        <w:rPr>
          <w:rFonts w:ascii="Times New Roman" w:hAnsi="Times New Roman" w:cs="Times New Roman"/>
          <w:sz w:val="28"/>
          <w:szCs w:val="28"/>
        </w:rPr>
        <w:t xml:space="preserve">Как называются действия, в результате которых </w:t>
      </w:r>
      <w:proofErr w:type="gramStart"/>
      <w:r w:rsidRPr="0046524C">
        <w:rPr>
          <w:rFonts w:ascii="Times New Roman" w:hAnsi="Times New Roman" w:cs="Times New Roman"/>
          <w:sz w:val="28"/>
          <w:szCs w:val="28"/>
        </w:rPr>
        <w:t>Ленинград  в</w:t>
      </w:r>
      <w:proofErr w:type="gramEnd"/>
      <w:r w:rsidRPr="0046524C">
        <w:rPr>
          <w:rFonts w:ascii="Times New Roman" w:hAnsi="Times New Roman" w:cs="Times New Roman"/>
          <w:sz w:val="28"/>
          <w:szCs w:val="28"/>
        </w:rPr>
        <w:t xml:space="preserve"> период с 8 сентября 1941 года по январь 1944 года оказался в полной изоляции от внешних связей? </w:t>
      </w:r>
    </w:p>
    <w:p w:rsidR="0046524C" w:rsidRPr="0046524C" w:rsidRDefault="0046524C" w:rsidP="0046524C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24C">
        <w:rPr>
          <w:rFonts w:ascii="Times New Roman" w:hAnsi="Times New Roman" w:cs="Times New Roman"/>
          <w:sz w:val="28"/>
          <w:szCs w:val="28"/>
        </w:rPr>
        <w:t xml:space="preserve">Какое еще название носит 7 симфония Шостаковича? </w:t>
      </w:r>
    </w:p>
    <w:p w:rsidR="0046524C" w:rsidRPr="0046524C" w:rsidRDefault="0046524C" w:rsidP="0046524C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24C">
        <w:rPr>
          <w:rFonts w:ascii="Times New Roman" w:hAnsi="Times New Roman" w:cs="Times New Roman"/>
          <w:sz w:val="28"/>
          <w:szCs w:val="28"/>
        </w:rPr>
        <w:t>Фамилия девочки, которая вела дневник в блокадном Ленинграде?</w:t>
      </w:r>
    </w:p>
    <w:p w:rsidR="0046524C" w:rsidRPr="0046524C" w:rsidRDefault="0046524C" w:rsidP="0046524C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24C">
        <w:rPr>
          <w:rFonts w:ascii="Times New Roman" w:hAnsi="Times New Roman" w:cs="Times New Roman"/>
          <w:sz w:val="28"/>
          <w:szCs w:val="28"/>
        </w:rPr>
        <w:t>По какому озеру проходила «Дорога жизни»?</w:t>
      </w:r>
    </w:p>
    <w:p w:rsidR="0046524C" w:rsidRPr="0046524C" w:rsidRDefault="0046524C" w:rsidP="0046524C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24C">
        <w:rPr>
          <w:rFonts w:ascii="Times New Roman" w:hAnsi="Times New Roman" w:cs="Times New Roman"/>
          <w:sz w:val="28"/>
          <w:szCs w:val="28"/>
        </w:rPr>
        <w:t>Какой композитор в блокадном Ленинграде написал свою знаменитую симфонию?</w:t>
      </w:r>
    </w:p>
    <w:p w:rsidR="0046524C" w:rsidRPr="0046524C" w:rsidRDefault="0046524C" w:rsidP="0046524C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24C">
        <w:rPr>
          <w:rFonts w:ascii="Times New Roman" w:hAnsi="Times New Roman" w:cs="Times New Roman"/>
          <w:sz w:val="28"/>
          <w:szCs w:val="28"/>
        </w:rPr>
        <w:t xml:space="preserve">Какое государство напало на СССР в 1941 году? </w:t>
      </w:r>
    </w:p>
    <w:p w:rsidR="004A117B" w:rsidRPr="0046524C" w:rsidRDefault="0046524C" w:rsidP="0046524C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24C">
        <w:rPr>
          <w:rFonts w:ascii="Times New Roman" w:hAnsi="Times New Roman" w:cs="Times New Roman"/>
          <w:sz w:val="28"/>
          <w:szCs w:val="28"/>
        </w:rPr>
        <w:t xml:space="preserve">В связи с чем в блокадном Ленинграде была очень высокая смертность? </w:t>
      </w:r>
    </w:p>
    <w:p w:rsidR="00205B81" w:rsidRPr="0046524C" w:rsidRDefault="00DB79EB" w:rsidP="0046524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B81" w:rsidRPr="00DB79EB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="000915B9" w:rsidRPr="004A117B">
        <w:rPr>
          <w:rFonts w:ascii="Times New Roman" w:hAnsi="Times New Roman" w:cs="Times New Roman"/>
          <w:i/>
          <w:sz w:val="28"/>
          <w:szCs w:val="28"/>
        </w:rPr>
        <w:t>Презентация</w:t>
      </w:r>
      <w:r w:rsidR="000915B9" w:rsidRPr="00DB79E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915B9" w:rsidRPr="00DB79EB">
        <w:rPr>
          <w:rFonts w:ascii="Times New Roman" w:hAnsi="Times New Roman" w:cs="Times New Roman"/>
          <w:i/>
          <w:sz w:val="28"/>
          <w:szCs w:val="28"/>
        </w:rPr>
        <w:t>с</w:t>
      </w:r>
      <w:r w:rsidR="00205B81" w:rsidRPr="00DB79EB">
        <w:rPr>
          <w:rFonts w:ascii="Times New Roman" w:hAnsi="Times New Roman" w:cs="Times New Roman"/>
          <w:i/>
          <w:sz w:val="28"/>
          <w:szCs w:val="28"/>
        </w:rPr>
        <w:t>лайд 43</w:t>
      </w:r>
      <w:r w:rsidR="0046524C">
        <w:rPr>
          <w:rFonts w:ascii="Times New Roman" w:hAnsi="Times New Roman" w:cs="Times New Roman"/>
          <w:i/>
          <w:sz w:val="28"/>
          <w:szCs w:val="28"/>
        </w:rPr>
        <w:t xml:space="preserve"> – фото Пискаревского кладбища со словами </w:t>
      </w:r>
      <w:r w:rsidR="0046524C" w:rsidRPr="00CC522E">
        <w:rPr>
          <w:rFonts w:ascii="Times New Roman" w:hAnsi="Times New Roman" w:cs="Times New Roman"/>
          <w:b/>
          <w:sz w:val="28"/>
          <w:szCs w:val="28"/>
        </w:rPr>
        <w:t>«Никто не забыт и ничто не забыто»</w:t>
      </w:r>
      <w:r w:rsidR="000915B9" w:rsidRPr="00CC522E">
        <w:rPr>
          <w:rFonts w:ascii="Times New Roman" w:hAnsi="Times New Roman" w:cs="Times New Roman"/>
          <w:i/>
          <w:sz w:val="28"/>
          <w:szCs w:val="28"/>
        </w:rPr>
        <w:t>)</w:t>
      </w:r>
    </w:p>
    <w:p w:rsidR="005C760E" w:rsidRPr="005E3E10" w:rsidRDefault="005C760E" w:rsidP="002967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26C9">
        <w:rPr>
          <w:rFonts w:ascii="Times New Roman" w:hAnsi="Times New Roman" w:cs="Times New Roman"/>
          <w:bCs/>
          <w:sz w:val="28"/>
          <w:szCs w:val="28"/>
        </w:rPr>
        <w:t>Чем дальше от нас события военных лет, тем чаще на уроках истории можно услышать вопрос, а зачем нужно так подробно изучать эт</w:t>
      </w:r>
      <w:r w:rsidR="00B64702">
        <w:rPr>
          <w:rFonts w:ascii="Times New Roman" w:hAnsi="Times New Roman" w:cs="Times New Roman"/>
          <w:bCs/>
          <w:sz w:val="28"/>
          <w:szCs w:val="28"/>
        </w:rPr>
        <w:t>у тему. Надеюсь, что сегодняшний урок</w:t>
      </w:r>
      <w:r w:rsidRPr="00BD26C9">
        <w:rPr>
          <w:rFonts w:ascii="Times New Roman" w:hAnsi="Times New Roman" w:cs="Times New Roman"/>
          <w:bCs/>
          <w:sz w:val="28"/>
          <w:szCs w:val="28"/>
        </w:rPr>
        <w:t xml:space="preserve"> заставило вас приблизиться к тем событиям. И осознать, что не будь тех людей, жителей оккупированных городов и сел, </w:t>
      </w:r>
      <w:r w:rsidRPr="00BD26C9">
        <w:rPr>
          <w:rFonts w:ascii="Times New Roman" w:hAnsi="Times New Roman" w:cs="Times New Roman"/>
          <w:bCs/>
          <w:sz w:val="28"/>
          <w:szCs w:val="28"/>
        </w:rPr>
        <w:lastRenderedPageBreak/>
        <w:t>простых горожан –ленинградцев, наших солдат и офицеров, защищающих нашу страну, тружеников тыла: принявших в свои семьи тысячи эвакуированных семей, делившиеся с ними последним, работавшие в две смены у станков, в госпиталях - не было бы и нас - их потомков.</w:t>
      </w:r>
      <w:r w:rsidR="00BD26C9" w:rsidRPr="00BD2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D6C" w:rsidRPr="00BD26C9">
        <w:rPr>
          <w:rFonts w:ascii="Times New Roman" w:hAnsi="Times New Roman" w:cs="Times New Roman"/>
          <w:sz w:val="28"/>
          <w:szCs w:val="28"/>
        </w:rPr>
        <w:t xml:space="preserve">Наш долг – быть благодарными людям, отдавшим свою </w:t>
      </w:r>
      <w:proofErr w:type="gramStart"/>
      <w:r w:rsidR="00E02D6C" w:rsidRPr="00BD26C9">
        <w:rPr>
          <w:rFonts w:ascii="Times New Roman" w:hAnsi="Times New Roman" w:cs="Times New Roman"/>
          <w:sz w:val="28"/>
          <w:szCs w:val="28"/>
        </w:rPr>
        <w:t>жизнь  во</w:t>
      </w:r>
      <w:proofErr w:type="gramEnd"/>
      <w:r w:rsidR="00E02D6C" w:rsidRPr="00BD26C9">
        <w:rPr>
          <w:rFonts w:ascii="Times New Roman" w:hAnsi="Times New Roman" w:cs="Times New Roman"/>
          <w:sz w:val="28"/>
          <w:szCs w:val="28"/>
        </w:rPr>
        <w:t xml:space="preserve"> имя нашей, быть достойными их.  </w:t>
      </w:r>
      <w:r w:rsidR="00E02D6C" w:rsidRPr="00E02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Мне кажется: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Когда гремит салют,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Погибшие блокадники встают.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Они к Неве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По улицам идут,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Как все живые,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Только не поют.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Не потому,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Что с нами не хотят,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А потому, что мертвые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Молчат.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Мы их не слышим,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Мы не видим их,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Но мертвые всегда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Среди живых.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Идут и смотрят,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Будто ждут ответ: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Ты этой жизни</w:t>
      </w:r>
    </w:p>
    <w:p w:rsidR="005C760E" w:rsidRPr="005C760E" w:rsidRDefault="005C760E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0E">
        <w:rPr>
          <w:rFonts w:ascii="Times New Roman" w:hAnsi="Times New Roman" w:cs="Times New Roman"/>
          <w:sz w:val="28"/>
          <w:szCs w:val="28"/>
        </w:rPr>
        <w:t>Стоишь или нет?</w:t>
      </w:r>
    </w:p>
    <w:p w:rsidR="00E02D6C" w:rsidRPr="00E02D6C" w:rsidRDefault="00E02D6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D6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3D8F" w:rsidRPr="00F73D8F" w:rsidRDefault="00F73D8F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65C" w:rsidRPr="00F73D8F" w:rsidRDefault="00F8165C" w:rsidP="0029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8F">
        <w:rPr>
          <w:rFonts w:ascii="Times New Roman" w:hAnsi="Times New Roman" w:cs="Times New Roman"/>
          <w:sz w:val="28"/>
          <w:szCs w:val="28"/>
        </w:rPr>
        <w:br/>
      </w:r>
    </w:p>
    <w:sectPr w:rsidR="00F8165C" w:rsidRPr="00F7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C010E"/>
    <w:multiLevelType w:val="hybridMultilevel"/>
    <w:tmpl w:val="DFBCC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E01FA"/>
    <w:multiLevelType w:val="multilevel"/>
    <w:tmpl w:val="A8A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60982"/>
    <w:multiLevelType w:val="multilevel"/>
    <w:tmpl w:val="C844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5C"/>
    <w:rsid w:val="00084A88"/>
    <w:rsid w:val="000915B9"/>
    <w:rsid w:val="00193F53"/>
    <w:rsid w:val="00205B81"/>
    <w:rsid w:val="0022076C"/>
    <w:rsid w:val="00281918"/>
    <w:rsid w:val="00296776"/>
    <w:rsid w:val="002C4FAB"/>
    <w:rsid w:val="0046524C"/>
    <w:rsid w:val="004A117B"/>
    <w:rsid w:val="005B0ADD"/>
    <w:rsid w:val="005C760E"/>
    <w:rsid w:val="005D6B21"/>
    <w:rsid w:val="005E3E10"/>
    <w:rsid w:val="0065346B"/>
    <w:rsid w:val="006923EC"/>
    <w:rsid w:val="00800600"/>
    <w:rsid w:val="008504E7"/>
    <w:rsid w:val="008666F0"/>
    <w:rsid w:val="008D17D3"/>
    <w:rsid w:val="0096791A"/>
    <w:rsid w:val="009A11D6"/>
    <w:rsid w:val="00A309A9"/>
    <w:rsid w:val="00A365E1"/>
    <w:rsid w:val="00B64702"/>
    <w:rsid w:val="00BA1043"/>
    <w:rsid w:val="00BA7A3E"/>
    <w:rsid w:val="00BB3ED4"/>
    <w:rsid w:val="00BD26C9"/>
    <w:rsid w:val="00C77827"/>
    <w:rsid w:val="00CC522E"/>
    <w:rsid w:val="00CE0DA5"/>
    <w:rsid w:val="00D571A1"/>
    <w:rsid w:val="00D67840"/>
    <w:rsid w:val="00D862B2"/>
    <w:rsid w:val="00DB79EB"/>
    <w:rsid w:val="00DC18E6"/>
    <w:rsid w:val="00DE780B"/>
    <w:rsid w:val="00E009D6"/>
    <w:rsid w:val="00E02D6C"/>
    <w:rsid w:val="00EB067D"/>
    <w:rsid w:val="00F47F0B"/>
    <w:rsid w:val="00F73D8F"/>
    <w:rsid w:val="00F8165C"/>
    <w:rsid w:val="00FE2142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5C48"/>
  <w15:docId w15:val="{8C46531F-E45B-4EB9-A885-A4DFAA7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9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1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A8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A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B%D0%BE%D0%BA%D0%B0%D0%B4%D0%B0_%D0%9B%D0%B5%D0%BD%D0%B8%D0%BD%D0%B3%D1%80%D0%B0%D0%B4%D0%B0" TargetMode="External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11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2015-06-09T09:22:00Z</cp:lastPrinted>
  <dcterms:created xsi:type="dcterms:W3CDTF">2015-01-21T05:53:00Z</dcterms:created>
  <dcterms:modified xsi:type="dcterms:W3CDTF">2019-01-11T08:28:00Z</dcterms:modified>
</cp:coreProperties>
</file>